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DD6" w:rsidRPr="004E2721" w:rsidRDefault="00883327" w:rsidP="004E2721">
      <w:pPr>
        <w:pStyle w:val="a3"/>
        <w:snapToGrid w:val="0"/>
        <w:spacing w:beforeLines="100" w:afterLines="100" w:line="240" w:lineRule="auto"/>
        <w:ind w:firstLineChars="0" w:firstLine="0"/>
        <w:jc w:val="center"/>
        <w:rPr>
          <w:rFonts w:ascii="楷体" w:eastAsia="楷体" w:hAnsi="楷体"/>
          <w:b/>
          <w:color w:val="000000" w:themeColor="text1"/>
          <w:sz w:val="28"/>
          <w:szCs w:val="28"/>
        </w:rPr>
      </w:pPr>
      <w:r w:rsidRPr="004E2721">
        <w:rPr>
          <w:rFonts w:ascii="楷体" w:eastAsia="楷体" w:hAnsi="楷体" w:hint="eastAsia"/>
          <w:b/>
          <w:color w:val="000000" w:themeColor="text1"/>
          <w:kern w:val="0"/>
          <w:sz w:val="28"/>
          <w:szCs w:val="28"/>
        </w:rPr>
        <w:t>吉首大学</w:t>
      </w:r>
      <w:r w:rsidR="00E47FA0" w:rsidRPr="004E2721">
        <w:rPr>
          <w:rFonts w:ascii="楷体" w:eastAsia="楷体" w:hAnsi="楷体" w:hint="eastAsia"/>
          <w:b/>
          <w:color w:val="000000" w:themeColor="text1"/>
          <w:kern w:val="0"/>
          <w:sz w:val="28"/>
          <w:szCs w:val="28"/>
        </w:rPr>
        <w:t>教育科学研究院</w:t>
      </w:r>
      <w:r w:rsidRPr="004E2721">
        <w:rPr>
          <w:rFonts w:ascii="楷体" w:eastAsia="楷体" w:hAnsi="楷体" w:hint="eastAsia"/>
          <w:b/>
          <w:color w:val="000000" w:themeColor="text1"/>
          <w:kern w:val="0"/>
          <w:sz w:val="28"/>
          <w:szCs w:val="28"/>
        </w:rPr>
        <w:t>2019年</w:t>
      </w:r>
      <w:r w:rsidR="00896A7F" w:rsidRPr="004E2721">
        <w:rPr>
          <w:rFonts w:ascii="楷体" w:eastAsia="楷体" w:hAnsi="楷体" w:hint="eastAsia"/>
          <w:b/>
          <w:color w:val="000000" w:themeColor="text1"/>
          <w:kern w:val="0"/>
          <w:sz w:val="28"/>
          <w:szCs w:val="28"/>
        </w:rPr>
        <w:t>教育</w:t>
      </w:r>
      <w:r w:rsidRPr="004E2721">
        <w:rPr>
          <w:rFonts w:ascii="楷体" w:eastAsia="楷体" w:hAnsi="楷体" w:hint="eastAsia"/>
          <w:b/>
          <w:color w:val="000000" w:themeColor="text1"/>
          <w:kern w:val="0"/>
          <w:sz w:val="28"/>
          <w:szCs w:val="28"/>
        </w:rPr>
        <w:t>硕士研究生招生简章</w:t>
      </w:r>
    </w:p>
    <w:tbl>
      <w:tblPr>
        <w:tblW w:w="8524" w:type="dxa"/>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5" w:type="dxa"/>
          <w:left w:w="15" w:type="dxa"/>
          <w:bottom w:w="15" w:type="dxa"/>
          <w:right w:w="15" w:type="dxa"/>
        </w:tblCellMar>
        <w:tblLook w:val="04A0"/>
      </w:tblPr>
      <w:tblGrid>
        <w:gridCol w:w="763"/>
        <w:gridCol w:w="988"/>
        <w:gridCol w:w="993"/>
        <w:gridCol w:w="2693"/>
        <w:gridCol w:w="992"/>
        <w:gridCol w:w="1418"/>
        <w:gridCol w:w="677"/>
      </w:tblGrid>
      <w:tr w:rsidR="00C82A33" w:rsidRPr="00C0706B" w:rsidTr="009304AD">
        <w:trPr>
          <w:trHeight w:val="725"/>
          <w:tblCellSpacing w:w="15" w:type="dxa"/>
        </w:trPr>
        <w:tc>
          <w:tcPr>
            <w:tcW w:w="718" w:type="dxa"/>
            <w:vAlign w:val="center"/>
          </w:tcPr>
          <w:p w:rsidR="00A13DD6" w:rsidRPr="00C0706B" w:rsidRDefault="00596C9D" w:rsidP="009304AD">
            <w:pPr>
              <w:jc w:val="center"/>
              <w:rPr>
                <w:rFonts w:ascii="楷体" w:eastAsia="楷体" w:hAnsi="楷体"/>
                <w:b/>
                <w:color w:val="000000" w:themeColor="text1"/>
                <w:szCs w:val="21"/>
              </w:rPr>
            </w:pPr>
            <w:r w:rsidRPr="00C0706B">
              <w:rPr>
                <w:rFonts w:ascii="楷体" w:eastAsia="楷体" w:hAnsi="楷体" w:hint="eastAsia"/>
                <w:b/>
                <w:color w:val="000000" w:themeColor="text1"/>
                <w:szCs w:val="21"/>
              </w:rPr>
              <w:t>专业</w:t>
            </w:r>
          </w:p>
        </w:tc>
        <w:tc>
          <w:tcPr>
            <w:tcW w:w="958" w:type="dxa"/>
            <w:vAlign w:val="center"/>
          </w:tcPr>
          <w:p w:rsidR="00A13DD6" w:rsidRPr="00C0706B" w:rsidRDefault="00596C9D" w:rsidP="009304AD">
            <w:pPr>
              <w:jc w:val="center"/>
              <w:rPr>
                <w:rFonts w:ascii="楷体" w:eastAsia="楷体" w:hAnsi="楷体"/>
                <w:b/>
                <w:color w:val="000000" w:themeColor="text1"/>
                <w:szCs w:val="21"/>
              </w:rPr>
            </w:pPr>
            <w:r w:rsidRPr="00C0706B">
              <w:rPr>
                <w:rFonts w:ascii="楷体" w:eastAsia="楷体" w:hAnsi="楷体" w:hint="eastAsia"/>
                <w:b/>
                <w:color w:val="000000" w:themeColor="text1"/>
                <w:szCs w:val="21"/>
              </w:rPr>
              <w:t>专业方向</w:t>
            </w:r>
          </w:p>
        </w:tc>
        <w:tc>
          <w:tcPr>
            <w:tcW w:w="963" w:type="dxa"/>
            <w:vAlign w:val="center"/>
          </w:tcPr>
          <w:p w:rsidR="00A13DD6" w:rsidRPr="00C0706B" w:rsidRDefault="00596C9D" w:rsidP="009304AD">
            <w:pPr>
              <w:jc w:val="center"/>
              <w:rPr>
                <w:rFonts w:ascii="楷体" w:eastAsia="楷体" w:hAnsi="楷体"/>
                <w:color w:val="000000" w:themeColor="text1"/>
                <w:szCs w:val="21"/>
              </w:rPr>
            </w:pPr>
            <w:r w:rsidRPr="00C0706B">
              <w:rPr>
                <w:rFonts w:ascii="楷体" w:eastAsia="楷体" w:hAnsi="楷体" w:hint="eastAsia"/>
                <w:b/>
                <w:color w:val="000000" w:themeColor="text1"/>
                <w:szCs w:val="21"/>
              </w:rPr>
              <w:t>学习方式</w:t>
            </w:r>
          </w:p>
        </w:tc>
        <w:tc>
          <w:tcPr>
            <w:tcW w:w="2663" w:type="dxa"/>
            <w:vAlign w:val="center"/>
          </w:tcPr>
          <w:p w:rsidR="00A13DD6" w:rsidRPr="00C0706B" w:rsidRDefault="00883327" w:rsidP="009304AD">
            <w:pPr>
              <w:jc w:val="center"/>
              <w:rPr>
                <w:rFonts w:ascii="楷体" w:eastAsia="楷体" w:hAnsi="楷体"/>
                <w:color w:val="000000" w:themeColor="text1"/>
                <w:szCs w:val="21"/>
              </w:rPr>
            </w:pPr>
            <w:r w:rsidRPr="00C0706B">
              <w:rPr>
                <w:rFonts w:ascii="楷体" w:eastAsia="楷体" w:hAnsi="楷体" w:hint="eastAsia"/>
                <w:b/>
                <w:color w:val="000000" w:themeColor="text1"/>
                <w:szCs w:val="21"/>
              </w:rPr>
              <w:t>考试科目</w:t>
            </w:r>
          </w:p>
        </w:tc>
        <w:tc>
          <w:tcPr>
            <w:tcW w:w="962" w:type="dxa"/>
            <w:vAlign w:val="center"/>
          </w:tcPr>
          <w:p w:rsidR="00A13DD6" w:rsidRPr="00C0706B" w:rsidRDefault="00883327" w:rsidP="009304AD">
            <w:pPr>
              <w:jc w:val="center"/>
              <w:rPr>
                <w:rFonts w:ascii="楷体" w:eastAsia="楷体" w:hAnsi="楷体"/>
                <w:b/>
                <w:color w:val="000000" w:themeColor="text1"/>
                <w:szCs w:val="21"/>
              </w:rPr>
            </w:pPr>
            <w:r w:rsidRPr="00C0706B">
              <w:rPr>
                <w:rFonts w:ascii="楷体" w:eastAsia="楷体" w:hAnsi="楷体" w:hint="eastAsia"/>
                <w:b/>
                <w:color w:val="000000" w:themeColor="text1"/>
                <w:szCs w:val="21"/>
              </w:rPr>
              <w:t>复试科目</w:t>
            </w:r>
          </w:p>
        </w:tc>
        <w:tc>
          <w:tcPr>
            <w:tcW w:w="1388" w:type="dxa"/>
            <w:vAlign w:val="center"/>
          </w:tcPr>
          <w:p w:rsidR="00A13DD6" w:rsidRPr="00C0706B" w:rsidRDefault="00883327" w:rsidP="009304AD">
            <w:pPr>
              <w:jc w:val="center"/>
              <w:rPr>
                <w:rFonts w:ascii="楷体" w:eastAsia="楷体" w:hAnsi="楷体"/>
                <w:b/>
                <w:color w:val="000000" w:themeColor="text1"/>
                <w:szCs w:val="21"/>
              </w:rPr>
            </w:pPr>
            <w:r w:rsidRPr="00C0706B">
              <w:rPr>
                <w:rFonts w:ascii="楷体" w:eastAsia="楷体" w:hAnsi="楷体" w:hint="eastAsia"/>
                <w:b/>
                <w:color w:val="000000" w:themeColor="text1"/>
                <w:szCs w:val="21"/>
              </w:rPr>
              <w:t>同等学力加试科目</w:t>
            </w:r>
          </w:p>
        </w:tc>
        <w:tc>
          <w:tcPr>
            <w:tcW w:w="632" w:type="dxa"/>
            <w:vAlign w:val="center"/>
          </w:tcPr>
          <w:p w:rsidR="00A13DD6" w:rsidRPr="00C0706B" w:rsidRDefault="00596C9D" w:rsidP="009304AD">
            <w:pPr>
              <w:jc w:val="center"/>
              <w:rPr>
                <w:rFonts w:ascii="楷体" w:eastAsia="楷体" w:hAnsi="楷体"/>
                <w:b/>
                <w:color w:val="000000" w:themeColor="text1"/>
                <w:sz w:val="18"/>
                <w:szCs w:val="18"/>
              </w:rPr>
            </w:pPr>
            <w:r w:rsidRPr="00C0706B">
              <w:rPr>
                <w:rFonts w:ascii="楷体" w:eastAsia="楷体" w:hAnsi="楷体" w:hint="eastAsia"/>
                <w:b/>
                <w:color w:val="000000" w:themeColor="text1"/>
                <w:sz w:val="18"/>
                <w:szCs w:val="18"/>
              </w:rPr>
              <w:t>拟招生人数</w:t>
            </w:r>
          </w:p>
        </w:tc>
      </w:tr>
      <w:tr w:rsidR="00596C9D" w:rsidRPr="00C0706B" w:rsidTr="009304AD">
        <w:trPr>
          <w:trHeight w:val="388"/>
          <w:tblCellSpacing w:w="15" w:type="dxa"/>
        </w:trPr>
        <w:tc>
          <w:tcPr>
            <w:tcW w:w="718" w:type="dxa"/>
            <w:vMerge w:val="restart"/>
            <w:vAlign w:val="center"/>
          </w:tcPr>
          <w:p w:rsidR="00596C9D" w:rsidRPr="00C0706B" w:rsidRDefault="00596C9D">
            <w:pPr>
              <w:jc w:val="center"/>
              <w:rPr>
                <w:rFonts w:ascii="楷体" w:eastAsia="楷体" w:hAnsi="楷体"/>
                <w:color w:val="000000" w:themeColor="text1"/>
                <w:szCs w:val="21"/>
              </w:rPr>
            </w:pPr>
            <w:r w:rsidRPr="00C0706B">
              <w:rPr>
                <w:rFonts w:ascii="楷体" w:eastAsia="楷体" w:hAnsi="楷体" w:hint="eastAsia"/>
                <w:color w:val="000000" w:themeColor="text1"/>
                <w:szCs w:val="21"/>
              </w:rPr>
              <w:t>045100</w:t>
            </w:r>
          </w:p>
          <w:p w:rsidR="00596C9D" w:rsidRPr="00C0706B" w:rsidRDefault="00596C9D">
            <w:pPr>
              <w:jc w:val="center"/>
              <w:rPr>
                <w:rFonts w:ascii="楷体" w:eastAsia="楷体" w:hAnsi="楷体"/>
                <w:color w:val="000000" w:themeColor="text1"/>
                <w:szCs w:val="21"/>
              </w:rPr>
            </w:pPr>
            <w:r w:rsidRPr="00C0706B">
              <w:rPr>
                <w:rFonts w:ascii="楷体" w:eastAsia="楷体" w:hAnsi="楷体" w:hint="eastAsia"/>
                <w:color w:val="000000" w:themeColor="text1"/>
                <w:szCs w:val="21"/>
              </w:rPr>
              <w:t>教育</w:t>
            </w:r>
          </w:p>
        </w:tc>
        <w:tc>
          <w:tcPr>
            <w:tcW w:w="958" w:type="dxa"/>
            <w:vAlign w:val="center"/>
          </w:tcPr>
          <w:p w:rsidR="00596C9D" w:rsidRPr="00C0706B" w:rsidRDefault="00596C9D">
            <w:pPr>
              <w:jc w:val="center"/>
              <w:rPr>
                <w:rFonts w:ascii="楷体" w:eastAsia="楷体" w:hAnsi="楷体"/>
                <w:color w:val="000000" w:themeColor="text1"/>
                <w:szCs w:val="21"/>
              </w:rPr>
            </w:pPr>
            <w:r w:rsidRPr="00C0706B">
              <w:rPr>
                <w:rFonts w:ascii="楷体" w:eastAsia="楷体" w:hAnsi="楷体" w:hint="eastAsia"/>
                <w:color w:val="000000" w:themeColor="text1"/>
                <w:szCs w:val="21"/>
              </w:rPr>
              <w:t>01</w:t>
            </w:r>
          </w:p>
          <w:p w:rsidR="00596C9D" w:rsidRPr="00C0706B" w:rsidRDefault="00596C9D">
            <w:pPr>
              <w:jc w:val="center"/>
              <w:rPr>
                <w:rFonts w:ascii="楷体" w:eastAsia="楷体" w:hAnsi="楷体"/>
                <w:color w:val="000000" w:themeColor="text1"/>
                <w:szCs w:val="21"/>
              </w:rPr>
            </w:pPr>
            <w:r w:rsidRPr="00C0706B">
              <w:rPr>
                <w:rFonts w:ascii="楷体" w:eastAsia="楷体" w:hAnsi="楷体" w:hint="eastAsia"/>
                <w:color w:val="000000" w:themeColor="text1"/>
                <w:szCs w:val="21"/>
              </w:rPr>
              <w:t>教育管理</w:t>
            </w:r>
          </w:p>
        </w:tc>
        <w:tc>
          <w:tcPr>
            <w:tcW w:w="963" w:type="dxa"/>
            <w:vAlign w:val="center"/>
          </w:tcPr>
          <w:p w:rsidR="00596C9D" w:rsidRPr="00C0706B" w:rsidRDefault="00596C9D" w:rsidP="00982957">
            <w:pPr>
              <w:jc w:val="center"/>
              <w:rPr>
                <w:rFonts w:ascii="楷体" w:eastAsia="楷体" w:hAnsi="楷体"/>
                <w:color w:val="000000" w:themeColor="text1"/>
                <w:szCs w:val="21"/>
              </w:rPr>
            </w:pPr>
            <w:r w:rsidRPr="00C0706B">
              <w:rPr>
                <w:rFonts w:ascii="楷体" w:eastAsia="楷体" w:hAnsi="楷体" w:hint="eastAsia"/>
                <w:color w:val="000000" w:themeColor="text1"/>
                <w:szCs w:val="21"/>
              </w:rPr>
              <w:t>全日制</w:t>
            </w:r>
          </w:p>
        </w:tc>
        <w:tc>
          <w:tcPr>
            <w:tcW w:w="2663" w:type="dxa"/>
            <w:vAlign w:val="center"/>
          </w:tcPr>
          <w:p w:rsidR="00596C9D" w:rsidRPr="00C0706B" w:rsidRDefault="00596C9D">
            <w:pPr>
              <w:jc w:val="left"/>
              <w:rPr>
                <w:rFonts w:ascii="楷体" w:eastAsia="楷体" w:hAnsi="楷体"/>
                <w:color w:val="000000" w:themeColor="text1"/>
                <w:szCs w:val="21"/>
              </w:rPr>
            </w:pPr>
            <w:r w:rsidRPr="00C0706B">
              <w:rPr>
                <w:rFonts w:ascii="楷体" w:eastAsia="楷体" w:hAnsi="楷体" w:hint="eastAsia"/>
                <w:color w:val="000000" w:themeColor="text1"/>
                <w:szCs w:val="21"/>
              </w:rPr>
              <w:t>①101思想政治理论，</w:t>
            </w:r>
          </w:p>
          <w:p w:rsidR="00596C9D" w:rsidRPr="00C0706B" w:rsidRDefault="00596C9D">
            <w:pPr>
              <w:jc w:val="left"/>
              <w:rPr>
                <w:rFonts w:ascii="楷体" w:eastAsia="楷体" w:hAnsi="楷体"/>
                <w:color w:val="000000" w:themeColor="text1"/>
                <w:szCs w:val="21"/>
              </w:rPr>
            </w:pPr>
            <w:r w:rsidRPr="00C0706B">
              <w:rPr>
                <w:rFonts w:ascii="楷体" w:eastAsia="楷体" w:hAnsi="楷体" w:hint="eastAsia"/>
                <w:color w:val="000000" w:themeColor="text1"/>
                <w:szCs w:val="21"/>
              </w:rPr>
              <w:t>②</w:t>
            </w:r>
            <w:r w:rsidRPr="00C0706B">
              <w:rPr>
                <w:rFonts w:ascii="楷体" w:eastAsia="楷体" w:hAnsi="楷体" w:cs="Arial"/>
                <w:color w:val="000000" w:themeColor="text1"/>
                <w:sz w:val="20"/>
                <w:szCs w:val="20"/>
              </w:rPr>
              <w:t>204 英语二</w:t>
            </w:r>
          </w:p>
          <w:p w:rsidR="00596C9D" w:rsidRPr="00C0706B" w:rsidRDefault="00596C9D">
            <w:pPr>
              <w:jc w:val="left"/>
              <w:rPr>
                <w:rFonts w:ascii="楷体" w:eastAsia="楷体" w:hAnsi="楷体"/>
                <w:color w:val="000000" w:themeColor="text1"/>
                <w:szCs w:val="21"/>
              </w:rPr>
            </w:pPr>
            <w:r w:rsidRPr="00C0706B">
              <w:rPr>
                <w:rFonts w:ascii="楷体" w:eastAsia="楷体" w:hAnsi="楷体" w:hint="eastAsia"/>
                <w:color w:val="000000" w:themeColor="text1"/>
                <w:szCs w:val="21"/>
              </w:rPr>
              <w:t>③333 教育综合</w:t>
            </w:r>
          </w:p>
          <w:p w:rsidR="00596C9D" w:rsidRPr="00C0706B" w:rsidRDefault="00596C9D" w:rsidP="005A62E0">
            <w:pPr>
              <w:jc w:val="left"/>
              <w:rPr>
                <w:rFonts w:ascii="楷体" w:eastAsia="楷体" w:hAnsi="楷体"/>
                <w:color w:val="000000" w:themeColor="text1"/>
                <w:szCs w:val="21"/>
              </w:rPr>
            </w:pPr>
            <w:r w:rsidRPr="00C0706B">
              <w:rPr>
                <w:rFonts w:ascii="楷体" w:eastAsia="楷体" w:hAnsi="楷体" w:hint="eastAsia"/>
                <w:color w:val="000000" w:themeColor="text1"/>
                <w:szCs w:val="21"/>
              </w:rPr>
              <w:t>④835 教育管理学</w:t>
            </w:r>
          </w:p>
        </w:tc>
        <w:tc>
          <w:tcPr>
            <w:tcW w:w="962" w:type="dxa"/>
            <w:vAlign w:val="center"/>
          </w:tcPr>
          <w:p w:rsidR="00596C9D" w:rsidRPr="00C0706B" w:rsidRDefault="00596C9D">
            <w:pPr>
              <w:jc w:val="center"/>
              <w:rPr>
                <w:rFonts w:ascii="楷体" w:eastAsia="楷体" w:hAnsi="楷体"/>
                <w:color w:val="000000" w:themeColor="text1"/>
                <w:szCs w:val="21"/>
              </w:rPr>
            </w:pPr>
            <w:r w:rsidRPr="00C0706B">
              <w:rPr>
                <w:rFonts w:ascii="楷体" w:eastAsia="楷体" w:hAnsi="楷体" w:hint="eastAsia"/>
                <w:color w:val="000000" w:themeColor="text1"/>
                <w:szCs w:val="21"/>
              </w:rPr>
              <w:t>教育学</w:t>
            </w:r>
            <w:r w:rsidRPr="00C0706B">
              <w:rPr>
                <w:rFonts w:ascii="楷体" w:eastAsia="楷体" w:hAnsi="楷体" w:cs="宋体" w:hint="eastAsia"/>
                <w:color w:val="000000" w:themeColor="text1"/>
                <w:kern w:val="0"/>
                <w:szCs w:val="21"/>
              </w:rPr>
              <w:t>（笔试）</w:t>
            </w:r>
          </w:p>
        </w:tc>
        <w:tc>
          <w:tcPr>
            <w:tcW w:w="1388" w:type="dxa"/>
            <w:vAlign w:val="center"/>
          </w:tcPr>
          <w:p w:rsidR="00596C9D" w:rsidRPr="00C0706B" w:rsidRDefault="00596C9D">
            <w:pPr>
              <w:jc w:val="center"/>
              <w:rPr>
                <w:rFonts w:ascii="楷体" w:eastAsia="楷体" w:hAnsi="楷体"/>
                <w:color w:val="000000" w:themeColor="text1"/>
                <w:szCs w:val="21"/>
              </w:rPr>
            </w:pPr>
            <w:r w:rsidRPr="00C0706B">
              <w:rPr>
                <w:rFonts w:ascii="楷体" w:eastAsia="楷体" w:hAnsi="楷体" w:cs="宋体" w:hint="eastAsia"/>
                <w:color w:val="000000" w:themeColor="text1"/>
                <w:kern w:val="0"/>
                <w:szCs w:val="21"/>
              </w:rPr>
              <w:t>①</w:t>
            </w:r>
            <w:r w:rsidRPr="00C0706B">
              <w:rPr>
                <w:rFonts w:ascii="楷体" w:eastAsia="楷体" w:hAnsi="楷体" w:cs="Arial"/>
                <w:color w:val="000000" w:themeColor="text1"/>
                <w:kern w:val="0"/>
                <w:szCs w:val="21"/>
              </w:rPr>
              <w:t xml:space="preserve">中国教育史 </w:t>
            </w:r>
            <w:r w:rsidRPr="00C0706B">
              <w:rPr>
                <w:rFonts w:ascii="楷体" w:eastAsia="楷体" w:hAnsi="楷体" w:cs="宋体" w:hint="eastAsia"/>
                <w:color w:val="000000" w:themeColor="text1"/>
                <w:kern w:val="0"/>
                <w:szCs w:val="21"/>
              </w:rPr>
              <w:t>②</w:t>
            </w:r>
            <w:r w:rsidRPr="00C0706B">
              <w:rPr>
                <w:rFonts w:ascii="楷体" w:eastAsia="楷体" w:hAnsi="楷体" w:cs="Arial"/>
                <w:color w:val="000000" w:themeColor="text1"/>
                <w:kern w:val="0"/>
                <w:szCs w:val="21"/>
              </w:rPr>
              <w:t>外国教育史</w:t>
            </w:r>
            <w:r w:rsidRPr="00C0706B">
              <w:rPr>
                <w:rFonts w:ascii="楷体" w:eastAsia="楷体" w:hAnsi="楷体" w:cs="宋体" w:hint="eastAsia"/>
                <w:color w:val="000000" w:themeColor="text1"/>
                <w:kern w:val="0"/>
                <w:szCs w:val="21"/>
              </w:rPr>
              <w:t>（笔试）</w:t>
            </w:r>
          </w:p>
        </w:tc>
        <w:tc>
          <w:tcPr>
            <w:tcW w:w="632" w:type="dxa"/>
            <w:vMerge w:val="restart"/>
            <w:vAlign w:val="center"/>
          </w:tcPr>
          <w:p w:rsidR="00596C9D" w:rsidRPr="00C0706B" w:rsidRDefault="00596C9D">
            <w:pPr>
              <w:jc w:val="center"/>
              <w:rPr>
                <w:rFonts w:ascii="楷体" w:eastAsia="楷体" w:hAnsi="楷体"/>
                <w:color w:val="000000" w:themeColor="text1"/>
                <w:szCs w:val="21"/>
              </w:rPr>
            </w:pPr>
            <w:r w:rsidRPr="00C0706B">
              <w:rPr>
                <w:rFonts w:ascii="楷体" w:eastAsia="楷体" w:hAnsi="楷体" w:hint="eastAsia"/>
                <w:color w:val="000000" w:themeColor="text1"/>
                <w:szCs w:val="21"/>
              </w:rPr>
              <w:t>23（含士兵计划1人）</w:t>
            </w:r>
          </w:p>
        </w:tc>
      </w:tr>
      <w:tr w:rsidR="00596C9D" w:rsidRPr="00C0706B" w:rsidTr="009304AD">
        <w:trPr>
          <w:trHeight w:val="436"/>
          <w:tblCellSpacing w:w="15" w:type="dxa"/>
        </w:trPr>
        <w:tc>
          <w:tcPr>
            <w:tcW w:w="718" w:type="dxa"/>
            <w:vMerge/>
            <w:vAlign w:val="center"/>
          </w:tcPr>
          <w:p w:rsidR="00596C9D" w:rsidRPr="00C0706B" w:rsidRDefault="00596C9D">
            <w:pPr>
              <w:jc w:val="center"/>
              <w:rPr>
                <w:rFonts w:ascii="楷体" w:eastAsia="楷体" w:hAnsi="楷体"/>
                <w:color w:val="000000" w:themeColor="text1"/>
                <w:szCs w:val="21"/>
              </w:rPr>
            </w:pPr>
          </w:p>
        </w:tc>
        <w:tc>
          <w:tcPr>
            <w:tcW w:w="958" w:type="dxa"/>
            <w:vAlign w:val="center"/>
          </w:tcPr>
          <w:p w:rsidR="00596C9D" w:rsidRPr="00C0706B" w:rsidRDefault="00596C9D" w:rsidP="00596C9D">
            <w:pPr>
              <w:jc w:val="center"/>
              <w:rPr>
                <w:rFonts w:ascii="楷体" w:eastAsia="楷体" w:hAnsi="楷体"/>
                <w:color w:val="000000" w:themeColor="text1"/>
                <w:szCs w:val="21"/>
              </w:rPr>
            </w:pPr>
            <w:r w:rsidRPr="00C0706B">
              <w:rPr>
                <w:rFonts w:ascii="楷体" w:eastAsia="楷体" w:hAnsi="楷体" w:hint="eastAsia"/>
                <w:color w:val="000000" w:themeColor="text1"/>
                <w:szCs w:val="21"/>
              </w:rPr>
              <w:t>02</w:t>
            </w:r>
          </w:p>
          <w:p w:rsidR="00596C9D" w:rsidRPr="00C0706B" w:rsidRDefault="00596C9D">
            <w:pPr>
              <w:jc w:val="center"/>
              <w:rPr>
                <w:rFonts w:ascii="楷体" w:eastAsia="楷体" w:hAnsi="楷体"/>
                <w:color w:val="000000" w:themeColor="text1"/>
                <w:szCs w:val="21"/>
              </w:rPr>
            </w:pPr>
            <w:r w:rsidRPr="00C0706B">
              <w:rPr>
                <w:rFonts w:ascii="楷体" w:eastAsia="楷体" w:hAnsi="楷体" w:hint="eastAsia"/>
                <w:color w:val="000000" w:themeColor="text1"/>
                <w:szCs w:val="21"/>
              </w:rPr>
              <w:t>学科教学（思政）</w:t>
            </w:r>
          </w:p>
        </w:tc>
        <w:tc>
          <w:tcPr>
            <w:tcW w:w="963" w:type="dxa"/>
            <w:vAlign w:val="center"/>
          </w:tcPr>
          <w:p w:rsidR="00596C9D" w:rsidRPr="00C0706B" w:rsidRDefault="00596C9D" w:rsidP="00613563">
            <w:pPr>
              <w:jc w:val="center"/>
              <w:rPr>
                <w:rFonts w:ascii="楷体" w:eastAsia="楷体" w:hAnsi="楷体"/>
                <w:color w:val="000000" w:themeColor="text1"/>
                <w:szCs w:val="21"/>
              </w:rPr>
            </w:pPr>
            <w:r w:rsidRPr="00C0706B">
              <w:rPr>
                <w:rFonts w:ascii="楷体" w:eastAsia="楷体" w:hAnsi="楷体" w:hint="eastAsia"/>
                <w:color w:val="000000" w:themeColor="text1"/>
                <w:szCs w:val="21"/>
              </w:rPr>
              <w:t>全日制</w:t>
            </w:r>
          </w:p>
        </w:tc>
        <w:tc>
          <w:tcPr>
            <w:tcW w:w="2663" w:type="dxa"/>
            <w:vAlign w:val="center"/>
          </w:tcPr>
          <w:p w:rsidR="00596C9D" w:rsidRPr="00C0706B" w:rsidRDefault="00596C9D">
            <w:pPr>
              <w:jc w:val="left"/>
              <w:rPr>
                <w:rFonts w:ascii="楷体" w:eastAsia="楷体" w:hAnsi="楷体"/>
                <w:color w:val="000000" w:themeColor="text1"/>
                <w:szCs w:val="21"/>
              </w:rPr>
            </w:pPr>
            <w:r w:rsidRPr="00C0706B">
              <w:rPr>
                <w:rFonts w:ascii="楷体" w:eastAsia="楷体" w:hAnsi="楷体" w:hint="eastAsia"/>
                <w:color w:val="000000" w:themeColor="text1"/>
                <w:szCs w:val="21"/>
              </w:rPr>
              <w:t>①101思想政治理论，</w:t>
            </w:r>
          </w:p>
          <w:p w:rsidR="00596C9D" w:rsidRPr="00C0706B" w:rsidRDefault="00596C9D">
            <w:pPr>
              <w:jc w:val="left"/>
              <w:rPr>
                <w:rFonts w:ascii="楷体" w:eastAsia="楷体" w:hAnsi="楷体"/>
                <w:color w:val="000000" w:themeColor="text1"/>
                <w:szCs w:val="21"/>
              </w:rPr>
            </w:pPr>
            <w:r w:rsidRPr="00C0706B">
              <w:rPr>
                <w:rFonts w:ascii="楷体" w:eastAsia="楷体" w:hAnsi="楷体" w:hint="eastAsia"/>
                <w:color w:val="000000" w:themeColor="text1"/>
                <w:szCs w:val="21"/>
              </w:rPr>
              <w:t>②</w:t>
            </w:r>
            <w:r w:rsidRPr="00C0706B">
              <w:rPr>
                <w:rFonts w:ascii="楷体" w:eastAsia="楷体" w:hAnsi="楷体" w:cs="Arial"/>
                <w:color w:val="000000" w:themeColor="text1"/>
                <w:sz w:val="20"/>
                <w:szCs w:val="20"/>
              </w:rPr>
              <w:t>204 英语二</w:t>
            </w:r>
          </w:p>
          <w:p w:rsidR="00596C9D" w:rsidRPr="00C0706B" w:rsidRDefault="00596C9D">
            <w:pPr>
              <w:jc w:val="left"/>
              <w:rPr>
                <w:rFonts w:ascii="楷体" w:eastAsia="楷体" w:hAnsi="楷体"/>
                <w:color w:val="000000" w:themeColor="text1"/>
                <w:szCs w:val="21"/>
              </w:rPr>
            </w:pPr>
            <w:r w:rsidRPr="00C0706B">
              <w:rPr>
                <w:rFonts w:ascii="楷体" w:eastAsia="楷体" w:hAnsi="楷体" w:hint="eastAsia"/>
                <w:color w:val="000000" w:themeColor="text1"/>
                <w:szCs w:val="21"/>
              </w:rPr>
              <w:t>③333 教育综合</w:t>
            </w:r>
          </w:p>
          <w:p w:rsidR="00596C9D" w:rsidRPr="00C0706B" w:rsidRDefault="00596C9D">
            <w:pPr>
              <w:jc w:val="left"/>
              <w:rPr>
                <w:rFonts w:ascii="楷体" w:eastAsia="楷体" w:hAnsi="楷体"/>
                <w:color w:val="000000" w:themeColor="text1"/>
                <w:szCs w:val="21"/>
              </w:rPr>
            </w:pPr>
            <w:r w:rsidRPr="00C0706B">
              <w:rPr>
                <w:rFonts w:ascii="楷体" w:eastAsia="楷体" w:hAnsi="楷体" w:hint="eastAsia"/>
                <w:color w:val="000000" w:themeColor="text1"/>
                <w:szCs w:val="21"/>
              </w:rPr>
              <w:t>④836思想政治学科教学论</w:t>
            </w:r>
          </w:p>
        </w:tc>
        <w:tc>
          <w:tcPr>
            <w:tcW w:w="962" w:type="dxa"/>
            <w:vAlign w:val="center"/>
          </w:tcPr>
          <w:p w:rsidR="00596C9D" w:rsidRPr="00C0706B" w:rsidRDefault="00596C9D" w:rsidP="00A93249">
            <w:pPr>
              <w:jc w:val="center"/>
              <w:rPr>
                <w:rFonts w:ascii="楷体" w:eastAsia="楷体" w:hAnsi="楷体"/>
              </w:rPr>
            </w:pPr>
            <w:r w:rsidRPr="00C0706B">
              <w:rPr>
                <w:rFonts w:ascii="楷体" w:eastAsia="楷体" w:hAnsi="楷体" w:hint="eastAsia"/>
              </w:rPr>
              <w:t>思想政治教育综合</w:t>
            </w:r>
            <w:r w:rsidRPr="00C0706B">
              <w:rPr>
                <w:rFonts w:ascii="楷体" w:eastAsia="楷体" w:hAnsi="楷体" w:cs="宋体" w:hint="eastAsia"/>
                <w:color w:val="000000" w:themeColor="text1"/>
                <w:kern w:val="0"/>
                <w:szCs w:val="21"/>
              </w:rPr>
              <w:t>（笔试）</w:t>
            </w:r>
          </w:p>
        </w:tc>
        <w:tc>
          <w:tcPr>
            <w:tcW w:w="1388" w:type="dxa"/>
            <w:vAlign w:val="center"/>
          </w:tcPr>
          <w:p w:rsidR="00596C9D" w:rsidRPr="00C0706B" w:rsidRDefault="00596C9D" w:rsidP="00A93249">
            <w:pPr>
              <w:jc w:val="center"/>
              <w:rPr>
                <w:rFonts w:ascii="楷体" w:eastAsia="楷体" w:hAnsi="楷体"/>
              </w:rPr>
            </w:pPr>
            <w:r w:rsidRPr="00C0706B">
              <w:rPr>
                <w:rFonts w:ascii="楷体" w:eastAsia="楷体" w:hAnsi="楷体" w:cs="宋体" w:hint="eastAsia"/>
                <w:color w:val="000000" w:themeColor="text1"/>
                <w:kern w:val="0"/>
                <w:szCs w:val="21"/>
              </w:rPr>
              <w:t>①</w:t>
            </w:r>
            <w:r w:rsidRPr="00C0706B">
              <w:rPr>
                <w:rFonts w:ascii="楷体" w:eastAsia="楷体" w:hAnsi="楷体" w:cs="Arial"/>
                <w:color w:val="000000" w:themeColor="text1"/>
                <w:kern w:val="0"/>
                <w:szCs w:val="21"/>
              </w:rPr>
              <w:t xml:space="preserve">中国教育史 </w:t>
            </w:r>
            <w:r w:rsidRPr="00C0706B">
              <w:rPr>
                <w:rFonts w:ascii="楷体" w:eastAsia="楷体" w:hAnsi="楷体" w:cs="宋体" w:hint="eastAsia"/>
                <w:color w:val="000000" w:themeColor="text1"/>
                <w:kern w:val="0"/>
                <w:szCs w:val="21"/>
              </w:rPr>
              <w:t>②</w:t>
            </w:r>
            <w:r w:rsidRPr="00C0706B">
              <w:rPr>
                <w:rFonts w:ascii="楷体" w:eastAsia="楷体" w:hAnsi="楷体" w:cs="Arial"/>
                <w:color w:val="000000" w:themeColor="text1"/>
                <w:kern w:val="0"/>
                <w:szCs w:val="21"/>
              </w:rPr>
              <w:t>外国教育史</w:t>
            </w:r>
            <w:r w:rsidRPr="00C0706B">
              <w:rPr>
                <w:rFonts w:ascii="楷体" w:eastAsia="楷体" w:hAnsi="楷体" w:cs="宋体" w:hint="eastAsia"/>
                <w:color w:val="000000" w:themeColor="text1"/>
                <w:kern w:val="0"/>
                <w:szCs w:val="21"/>
              </w:rPr>
              <w:t>（笔试）</w:t>
            </w:r>
          </w:p>
        </w:tc>
        <w:tc>
          <w:tcPr>
            <w:tcW w:w="632" w:type="dxa"/>
            <w:vMerge/>
            <w:vAlign w:val="center"/>
          </w:tcPr>
          <w:p w:rsidR="00596C9D" w:rsidRPr="00C0706B" w:rsidRDefault="00596C9D">
            <w:pPr>
              <w:jc w:val="center"/>
              <w:rPr>
                <w:rFonts w:ascii="楷体" w:eastAsia="楷体" w:hAnsi="楷体"/>
                <w:color w:val="000000" w:themeColor="text1"/>
                <w:szCs w:val="21"/>
              </w:rPr>
            </w:pPr>
          </w:p>
        </w:tc>
      </w:tr>
      <w:tr w:rsidR="00596C9D" w:rsidRPr="00C0706B" w:rsidTr="009304AD">
        <w:trPr>
          <w:trHeight w:val="457"/>
          <w:tblCellSpacing w:w="15" w:type="dxa"/>
        </w:trPr>
        <w:tc>
          <w:tcPr>
            <w:tcW w:w="718" w:type="dxa"/>
            <w:vMerge/>
            <w:vAlign w:val="center"/>
          </w:tcPr>
          <w:p w:rsidR="00596C9D" w:rsidRPr="00C0706B" w:rsidRDefault="00596C9D">
            <w:pPr>
              <w:jc w:val="center"/>
              <w:rPr>
                <w:rFonts w:ascii="楷体" w:eastAsia="楷体" w:hAnsi="楷体"/>
                <w:color w:val="000000" w:themeColor="text1"/>
                <w:szCs w:val="21"/>
              </w:rPr>
            </w:pPr>
          </w:p>
        </w:tc>
        <w:tc>
          <w:tcPr>
            <w:tcW w:w="958" w:type="dxa"/>
            <w:vAlign w:val="center"/>
          </w:tcPr>
          <w:p w:rsidR="00596C9D" w:rsidRPr="00C0706B" w:rsidRDefault="00596C9D">
            <w:pPr>
              <w:jc w:val="center"/>
              <w:rPr>
                <w:rFonts w:ascii="楷体" w:eastAsia="楷体" w:hAnsi="楷体"/>
                <w:color w:val="000000" w:themeColor="text1"/>
                <w:szCs w:val="21"/>
              </w:rPr>
            </w:pPr>
            <w:r w:rsidRPr="00C0706B">
              <w:rPr>
                <w:rFonts w:ascii="楷体" w:eastAsia="楷体" w:hAnsi="楷体" w:hint="eastAsia"/>
                <w:color w:val="000000" w:themeColor="text1"/>
                <w:szCs w:val="21"/>
              </w:rPr>
              <w:t>03</w:t>
            </w:r>
          </w:p>
          <w:p w:rsidR="00596C9D" w:rsidRPr="00C0706B" w:rsidRDefault="00596C9D">
            <w:pPr>
              <w:jc w:val="center"/>
              <w:rPr>
                <w:rFonts w:ascii="楷体" w:eastAsia="楷体" w:hAnsi="楷体"/>
                <w:color w:val="000000" w:themeColor="text1"/>
                <w:szCs w:val="21"/>
              </w:rPr>
            </w:pPr>
            <w:r w:rsidRPr="00C0706B">
              <w:rPr>
                <w:rFonts w:ascii="楷体" w:eastAsia="楷体" w:hAnsi="楷体" w:hint="eastAsia"/>
                <w:color w:val="000000" w:themeColor="text1"/>
                <w:szCs w:val="21"/>
              </w:rPr>
              <w:t>学科教学（语文）</w:t>
            </w:r>
          </w:p>
        </w:tc>
        <w:tc>
          <w:tcPr>
            <w:tcW w:w="963" w:type="dxa"/>
            <w:vAlign w:val="center"/>
          </w:tcPr>
          <w:p w:rsidR="00596C9D" w:rsidRPr="00C0706B" w:rsidRDefault="00596C9D" w:rsidP="006D1E32">
            <w:pPr>
              <w:jc w:val="center"/>
              <w:rPr>
                <w:rFonts w:ascii="楷体" w:eastAsia="楷体" w:hAnsi="楷体" w:cs="宋体"/>
                <w:color w:val="000000" w:themeColor="text1"/>
                <w:kern w:val="0"/>
                <w:szCs w:val="21"/>
              </w:rPr>
            </w:pPr>
            <w:r w:rsidRPr="00C0706B">
              <w:rPr>
                <w:rFonts w:ascii="楷体" w:eastAsia="楷体" w:hAnsi="楷体" w:hint="eastAsia"/>
                <w:color w:val="000000" w:themeColor="text1"/>
                <w:szCs w:val="21"/>
              </w:rPr>
              <w:t>全日制</w:t>
            </w:r>
          </w:p>
        </w:tc>
        <w:tc>
          <w:tcPr>
            <w:tcW w:w="2663" w:type="dxa"/>
            <w:vAlign w:val="center"/>
          </w:tcPr>
          <w:p w:rsidR="00596C9D" w:rsidRPr="00C0706B" w:rsidRDefault="00596C9D">
            <w:pPr>
              <w:tabs>
                <w:tab w:val="left" w:pos="294"/>
              </w:tabs>
              <w:jc w:val="left"/>
              <w:rPr>
                <w:rFonts w:ascii="楷体" w:eastAsia="楷体" w:hAnsi="楷体" w:cs="宋体"/>
                <w:color w:val="000000" w:themeColor="text1"/>
                <w:szCs w:val="21"/>
              </w:rPr>
            </w:pPr>
            <w:r w:rsidRPr="00C0706B">
              <w:rPr>
                <w:rFonts w:ascii="楷体" w:eastAsia="楷体" w:hAnsi="楷体" w:hint="eastAsia"/>
                <w:color w:val="000000" w:themeColor="text1"/>
                <w:szCs w:val="21"/>
              </w:rPr>
              <w:t>①</w:t>
            </w:r>
            <w:r w:rsidRPr="00C0706B">
              <w:rPr>
                <w:rFonts w:ascii="楷体" w:eastAsia="楷体" w:hAnsi="楷体" w:cs="宋体" w:hint="eastAsia"/>
                <w:color w:val="000000" w:themeColor="text1"/>
                <w:szCs w:val="21"/>
              </w:rPr>
              <w:t>101政治思想理论</w:t>
            </w:r>
          </w:p>
          <w:p w:rsidR="00596C9D" w:rsidRPr="00C0706B" w:rsidRDefault="00596C9D">
            <w:pPr>
              <w:tabs>
                <w:tab w:val="left" w:pos="294"/>
              </w:tabs>
              <w:jc w:val="left"/>
              <w:rPr>
                <w:rFonts w:ascii="楷体" w:eastAsia="楷体" w:hAnsi="楷体"/>
                <w:color w:val="000000" w:themeColor="text1"/>
                <w:szCs w:val="21"/>
              </w:rPr>
            </w:pPr>
            <w:r w:rsidRPr="00C0706B">
              <w:rPr>
                <w:rFonts w:ascii="楷体" w:eastAsia="楷体" w:hAnsi="楷体" w:hint="eastAsia"/>
                <w:color w:val="000000" w:themeColor="text1"/>
                <w:szCs w:val="21"/>
              </w:rPr>
              <w:t>②</w:t>
            </w:r>
            <w:r w:rsidRPr="00C0706B">
              <w:rPr>
                <w:rFonts w:ascii="楷体" w:eastAsia="楷体" w:hAnsi="楷体" w:cs="Arial"/>
                <w:color w:val="000000" w:themeColor="text1"/>
                <w:sz w:val="20"/>
                <w:szCs w:val="20"/>
              </w:rPr>
              <w:t>204 英语二</w:t>
            </w:r>
          </w:p>
          <w:p w:rsidR="00596C9D" w:rsidRPr="00C0706B" w:rsidRDefault="00596C9D">
            <w:pPr>
              <w:tabs>
                <w:tab w:val="left" w:pos="294"/>
              </w:tabs>
              <w:jc w:val="left"/>
              <w:rPr>
                <w:rFonts w:ascii="楷体" w:eastAsia="楷体" w:hAnsi="楷体" w:cs="宋体"/>
                <w:color w:val="000000" w:themeColor="text1"/>
                <w:szCs w:val="21"/>
              </w:rPr>
            </w:pPr>
            <w:r w:rsidRPr="00C0706B">
              <w:rPr>
                <w:rFonts w:ascii="楷体" w:eastAsia="楷体" w:hAnsi="楷体" w:hint="eastAsia"/>
                <w:color w:val="000000" w:themeColor="text1"/>
                <w:szCs w:val="21"/>
              </w:rPr>
              <w:t>③</w:t>
            </w:r>
            <w:r w:rsidRPr="00C0706B">
              <w:rPr>
                <w:rFonts w:ascii="楷体" w:eastAsia="楷体" w:hAnsi="楷体" w:cs="宋体" w:hint="eastAsia"/>
                <w:color w:val="000000" w:themeColor="text1"/>
                <w:szCs w:val="21"/>
              </w:rPr>
              <w:t>333教育综合</w:t>
            </w:r>
          </w:p>
          <w:p w:rsidR="00596C9D" w:rsidRPr="00C0706B" w:rsidRDefault="00596C9D">
            <w:pPr>
              <w:tabs>
                <w:tab w:val="left" w:pos="294"/>
              </w:tabs>
              <w:jc w:val="left"/>
              <w:rPr>
                <w:rFonts w:ascii="楷体" w:eastAsia="楷体" w:hAnsi="楷体" w:cs="宋体"/>
                <w:color w:val="000000" w:themeColor="text1"/>
                <w:szCs w:val="21"/>
              </w:rPr>
            </w:pPr>
            <w:r w:rsidRPr="00C0706B">
              <w:rPr>
                <w:rFonts w:ascii="楷体" w:eastAsia="楷体" w:hAnsi="楷体" w:hint="eastAsia"/>
                <w:color w:val="000000" w:themeColor="text1"/>
                <w:szCs w:val="21"/>
              </w:rPr>
              <w:t>④837</w:t>
            </w:r>
            <w:r w:rsidRPr="00C0706B">
              <w:rPr>
                <w:rFonts w:ascii="楷体" w:eastAsia="楷体" w:hAnsi="楷体" w:cs="宋体" w:hint="eastAsia"/>
                <w:color w:val="000000" w:themeColor="text1"/>
                <w:szCs w:val="21"/>
              </w:rPr>
              <w:t>语文课程与教学论</w:t>
            </w:r>
          </w:p>
        </w:tc>
        <w:tc>
          <w:tcPr>
            <w:tcW w:w="962" w:type="dxa"/>
            <w:vAlign w:val="center"/>
          </w:tcPr>
          <w:p w:rsidR="00596C9D" w:rsidRPr="00C0706B" w:rsidRDefault="00596C9D">
            <w:pPr>
              <w:jc w:val="left"/>
              <w:rPr>
                <w:rFonts w:ascii="楷体" w:eastAsia="楷体" w:hAnsi="楷体" w:cs="宋体"/>
                <w:color w:val="000000" w:themeColor="text1"/>
                <w:kern w:val="0"/>
                <w:szCs w:val="21"/>
              </w:rPr>
            </w:pPr>
            <w:r w:rsidRPr="00C0706B">
              <w:rPr>
                <w:rFonts w:ascii="楷体" w:eastAsia="楷体" w:hAnsi="楷体" w:cs="宋体" w:hint="eastAsia"/>
                <w:color w:val="000000" w:themeColor="text1"/>
                <w:kern w:val="0"/>
                <w:szCs w:val="21"/>
              </w:rPr>
              <w:t>教育学（笔试）</w:t>
            </w:r>
          </w:p>
        </w:tc>
        <w:tc>
          <w:tcPr>
            <w:tcW w:w="1388" w:type="dxa"/>
            <w:vAlign w:val="center"/>
          </w:tcPr>
          <w:p w:rsidR="00596C9D" w:rsidRPr="00C0706B" w:rsidRDefault="00596C9D">
            <w:pPr>
              <w:jc w:val="center"/>
              <w:rPr>
                <w:rFonts w:ascii="楷体" w:eastAsia="楷体" w:hAnsi="楷体" w:cs="宋体"/>
                <w:color w:val="000000" w:themeColor="text1"/>
                <w:kern w:val="0"/>
                <w:szCs w:val="21"/>
              </w:rPr>
            </w:pPr>
            <w:r w:rsidRPr="00C0706B">
              <w:rPr>
                <w:rFonts w:ascii="楷体" w:eastAsia="楷体" w:hAnsi="楷体" w:cs="宋体" w:hint="eastAsia"/>
                <w:color w:val="000000" w:themeColor="text1"/>
                <w:kern w:val="0"/>
                <w:szCs w:val="21"/>
              </w:rPr>
              <w:t>①</w:t>
            </w:r>
            <w:r w:rsidRPr="00C0706B">
              <w:rPr>
                <w:rFonts w:ascii="楷体" w:eastAsia="楷体" w:hAnsi="楷体" w:cs="Arial"/>
                <w:color w:val="000000" w:themeColor="text1"/>
                <w:kern w:val="0"/>
                <w:szCs w:val="21"/>
              </w:rPr>
              <w:t xml:space="preserve">中国教育史 </w:t>
            </w:r>
            <w:r w:rsidRPr="00C0706B">
              <w:rPr>
                <w:rFonts w:ascii="楷体" w:eastAsia="楷体" w:hAnsi="楷体" w:cs="宋体" w:hint="eastAsia"/>
                <w:color w:val="000000" w:themeColor="text1"/>
                <w:kern w:val="0"/>
                <w:szCs w:val="21"/>
              </w:rPr>
              <w:t>②</w:t>
            </w:r>
            <w:r w:rsidRPr="00C0706B">
              <w:rPr>
                <w:rFonts w:ascii="楷体" w:eastAsia="楷体" w:hAnsi="楷体" w:cs="Arial"/>
                <w:color w:val="000000" w:themeColor="text1"/>
                <w:kern w:val="0"/>
                <w:szCs w:val="21"/>
              </w:rPr>
              <w:t>外国教育史</w:t>
            </w:r>
            <w:r w:rsidRPr="00C0706B">
              <w:rPr>
                <w:rFonts w:ascii="楷体" w:eastAsia="楷体" w:hAnsi="楷体" w:cs="宋体" w:hint="eastAsia"/>
                <w:color w:val="000000" w:themeColor="text1"/>
                <w:kern w:val="0"/>
                <w:szCs w:val="21"/>
              </w:rPr>
              <w:t>（笔试）</w:t>
            </w:r>
          </w:p>
        </w:tc>
        <w:tc>
          <w:tcPr>
            <w:tcW w:w="632" w:type="dxa"/>
            <w:vMerge/>
            <w:vAlign w:val="center"/>
          </w:tcPr>
          <w:p w:rsidR="00596C9D" w:rsidRPr="00C0706B" w:rsidRDefault="00596C9D">
            <w:pPr>
              <w:jc w:val="center"/>
              <w:rPr>
                <w:rFonts w:ascii="楷体" w:eastAsia="楷体" w:hAnsi="楷体"/>
                <w:color w:val="000000" w:themeColor="text1"/>
                <w:szCs w:val="21"/>
              </w:rPr>
            </w:pPr>
          </w:p>
        </w:tc>
      </w:tr>
      <w:tr w:rsidR="00596C9D" w:rsidRPr="00C0706B" w:rsidTr="009304AD">
        <w:trPr>
          <w:trHeight w:val="1494"/>
          <w:tblCellSpacing w:w="15" w:type="dxa"/>
        </w:trPr>
        <w:tc>
          <w:tcPr>
            <w:tcW w:w="718" w:type="dxa"/>
            <w:vMerge/>
            <w:vAlign w:val="center"/>
          </w:tcPr>
          <w:p w:rsidR="00596C9D" w:rsidRPr="00C0706B" w:rsidRDefault="00596C9D">
            <w:pPr>
              <w:jc w:val="center"/>
              <w:rPr>
                <w:rFonts w:ascii="楷体" w:eastAsia="楷体" w:hAnsi="楷体"/>
                <w:color w:val="000000" w:themeColor="text1"/>
                <w:szCs w:val="21"/>
              </w:rPr>
            </w:pPr>
          </w:p>
        </w:tc>
        <w:tc>
          <w:tcPr>
            <w:tcW w:w="958" w:type="dxa"/>
            <w:vAlign w:val="center"/>
          </w:tcPr>
          <w:p w:rsidR="00596C9D" w:rsidRPr="00C0706B" w:rsidRDefault="00596C9D">
            <w:pPr>
              <w:jc w:val="center"/>
              <w:rPr>
                <w:rFonts w:ascii="楷体" w:eastAsia="楷体" w:hAnsi="楷体"/>
                <w:color w:val="000000" w:themeColor="text1"/>
                <w:szCs w:val="21"/>
              </w:rPr>
            </w:pPr>
            <w:r w:rsidRPr="00C0706B">
              <w:rPr>
                <w:rFonts w:ascii="楷体" w:eastAsia="楷体" w:hAnsi="楷体" w:hint="eastAsia"/>
                <w:color w:val="000000" w:themeColor="text1"/>
                <w:szCs w:val="21"/>
              </w:rPr>
              <w:t>05</w:t>
            </w:r>
          </w:p>
          <w:p w:rsidR="00596C9D" w:rsidRPr="00C0706B" w:rsidRDefault="00596C9D">
            <w:pPr>
              <w:jc w:val="center"/>
              <w:rPr>
                <w:rFonts w:ascii="楷体" w:eastAsia="楷体" w:hAnsi="楷体"/>
                <w:color w:val="000000" w:themeColor="text1"/>
                <w:szCs w:val="21"/>
              </w:rPr>
            </w:pPr>
            <w:r w:rsidRPr="00C0706B">
              <w:rPr>
                <w:rFonts w:ascii="楷体" w:eastAsia="楷体" w:hAnsi="楷体" w:hint="eastAsia"/>
                <w:color w:val="000000" w:themeColor="text1"/>
                <w:szCs w:val="21"/>
              </w:rPr>
              <w:t>小学教育</w:t>
            </w:r>
          </w:p>
        </w:tc>
        <w:tc>
          <w:tcPr>
            <w:tcW w:w="963" w:type="dxa"/>
            <w:vAlign w:val="center"/>
          </w:tcPr>
          <w:p w:rsidR="00596C9D" w:rsidRPr="00C0706B" w:rsidRDefault="00596C9D" w:rsidP="00596C9D">
            <w:pPr>
              <w:jc w:val="center"/>
              <w:rPr>
                <w:rFonts w:ascii="楷体" w:eastAsia="楷体" w:hAnsi="楷体" w:cs="宋体"/>
                <w:color w:val="000000" w:themeColor="text1"/>
                <w:kern w:val="0"/>
                <w:szCs w:val="21"/>
              </w:rPr>
            </w:pPr>
            <w:r w:rsidRPr="00C0706B">
              <w:rPr>
                <w:rFonts w:ascii="楷体" w:eastAsia="楷体" w:hAnsi="楷体" w:hint="eastAsia"/>
                <w:color w:val="000000" w:themeColor="text1"/>
                <w:szCs w:val="21"/>
              </w:rPr>
              <w:t>全日制</w:t>
            </w:r>
          </w:p>
        </w:tc>
        <w:tc>
          <w:tcPr>
            <w:tcW w:w="2663" w:type="dxa"/>
            <w:vAlign w:val="center"/>
          </w:tcPr>
          <w:p w:rsidR="00596C9D" w:rsidRPr="00C0706B" w:rsidRDefault="00596C9D">
            <w:pPr>
              <w:jc w:val="left"/>
              <w:rPr>
                <w:rFonts w:ascii="楷体" w:eastAsia="楷体" w:hAnsi="楷体" w:cs="宋体"/>
                <w:color w:val="000000" w:themeColor="text1"/>
                <w:kern w:val="0"/>
                <w:szCs w:val="21"/>
              </w:rPr>
            </w:pPr>
            <w:r w:rsidRPr="00C0706B">
              <w:rPr>
                <w:rFonts w:ascii="楷体" w:eastAsia="楷体" w:hAnsi="楷体" w:cs="宋体" w:hint="eastAsia"/>
                <w:color w:val="000000" w:themeColor="text1"/>
                <w:kern w:val="0"/>
                <w:szCs w:val="21"/>
              </w:rPr>
              <w:t>①101思想政治理论</w:t>
            </w:r>
          </w:p>
          <w:p w:rsidR="00596C9D" w:rsidRPr="00C0706B" w:rsidRDefault="00596C9D">
            <w:pPr>
              <w:jc w:val="left"/>
              <w:rPr>
                <w:rFonts w:ascii="楷体" w:eastAsia="楷体" w:hAnsi="楷体" w:cs="宋体"/>
                <w:color w:val="000000" w:themeColor="text1"/>
                <w:kern w:val="0"/>
                <w:szCs w:val="21"/>
              </w:rPr>
            </w:pPr>
            <w:r w:rsidRPr="00C0706B">
              <w:rPr>
                <w:rFonts w:ascii="楷体" w:eastAsia="楷体" w:hAnsi="楷体" w:cs="宋体" w:hint="eastAsia"/>
                <w:color w:val="000000" w:themeColor="text1"/>
                <w:kern w:val="0"/>
                <w:szCs w:val="21"/>
              </w:rPr>
              <w:t>②</w:t>
            </w:r>
            <w:r w:rsidRPr="00C0706B">
              <w:rPr>
                <w:rFonts w:ascii="楷体" w:eastAsia="楷体" w:hAnsi="楷体" w:cs="Arial"/>
                <w:color w:val="000000" w:themeColor="text1"/>
                <w:sz w:val="20"/>
                <w:szCs w:val="20"/>
              </w:rPr>
              <w:t>204 英语二</w:t>
            </w:r>
          </w:p>
          <w:p w:rsidR="00596C9D" w:rsidRPr="00C0706B" w:rsidRDefault="00596C9D">
            <w:pPr>
              <w:jc w:val="left"/>
              <w:rPr>
                <w:rFonts w:ascii="楷体" w:eastAsia="楷体" w:hAnsi="楷体" w:cs="宋体"/>
                <w:color w:val="000000" w:themeColor="text1"/>
                <w:kern w:val="0"/>
                <w:szCs w:val="21"/>
              </w:rPr>
            </w:pPr>
            <w:r w:rsidRPr="00C0706B">
              <w:rPr>
                <w:rFonts w:ascii="楷体" w:eastAsia="楷体" w:hAnsi="楷体" w:cs="宋体" w:hint="eastAsia"/>
                <w:color w:val="000000" w:themeColor="text1"/>
                <w:kern w:val="0"/>
                <w:szCs w:val="21"/>
              </w:rPr>
              <w:t>③333 教育综合</w:t>
            </w:r>
          </w:p>
          <w:p w:rsidR="00596C9D" w:rsidRPr="00C0706B" w:rsidRDefault="00596C9D" w:rsidP="00596C9D">
            <w:pPr>
              <w:jc w:val="left"/>
              <w:rPr>
                <w:rFonts w:ascii="楷体" w:eastAsia="楷体" w:hAnsi="楷体" w:cs="宋体"/>
                <w:color w:val="000000" w:themeColor="text1"/>
                <w:kern w:val="0"/>
                <w:szCs w:val="21"/>
              </w:rPr>
            </w:pPr>
            <w:r w:rsidRPr="00C0706B">
              <w:rPr>
                <w:rFonts w:ascii="楷体" w:eastAsia="楷体" w:hAnsi="楷体" w:cs="宋体" w:hint="eastAsia"/>
                <w:color w:val="000000" w:themeColor="text1"/>
                <w:kern w:val="0"/>
                <w:szCs w:val="21"/>
              </w:rPr>
              <w:t>④</w:t>
            </w:r>
            <w:r w:rsidRPr="00C0706B">
              <w:rPr>
                <w:rFonts w:ascii="楷体" w:eastAsia="楷体" w:hAnsi="楷体" w:hint="eastAsia"/>
                <w:color w:val="000000" w:themeColor="text1"/>
                <w:szCs w:val="21"/>
              </w:rPr>
              <w:t>839</w:t>
            </w:r>
            <w:r w:rsidRPr="00C0706B">
              <w:rPr>
                <w:rFonts w:ascii="楷体" w:eastAsia="楷体" w:hAnsi="楷体" w:cs="宋体" w:hint="eastAsia"/>
                <w:color w:val="000000" w:themeColor="text1"/>
                <w:kern w:val="0"/>
                <w:szCs w:val="21"/>
              </w:rPr>
              <w:t>课程与教学论</w:t>
            </w:r>
          </w:p>
        </w:tc>
        <w:tc>
          <w:tcPr>
            <w:tcW w:w="962" w:type="dxa"/>
            <w:vAlign w:val="center"/>
          </w:tcPr>
          <w:p w:rsidR="00596C9D" w:rsidRPr="00C0706B" w:rsidRDefault="00596C9D">
            <w:pPr>
              <w:jc w:val="center"/>
              <w:rPr>
                <w:rFonts w:ascii="楷体" w:eastAsia="楷体" w:hAnsi="楷体" w:cs="宋体"/>
                <w:color w:val="000000" w:themeColor="text1"/>
                <w:kern w:val="0"/>
                <w:szCs w:val="21"/>
              </w:rPr>
            </w:pPr>
            <w:r w:rsidRPr="00C0706B">
              <w:rPr>
                <w:rFonts w:ascii="楷体" w:eastAsia="楷体" w:hAnsi="楷体" w:cs="宋体" w:hint="eastAsia"/>
                <w:color w:val="000000" w:themeColor="text1"/>
                <w:kern w:val="0"/>
                <w:szCs w:val="21"/>
              </w:rPr>
              <w:t>教育学（笔试</w:t>
            </w:r>
            <w:r w:rsidRPr="00C0706B">
              <w:rPr>
                <w:rFonts w:ascii="楷体" w:eastAsia="楷体" w:hAnsi="楷体" w:cs="宋体"/>
                <w:color w:val="000000" w:themeColor="text1"/>
                <w:kern w:val="0"/>
                <w:szCs w:val="21"/>
              </w:rPr>
              <w:t>）</w:t>
            </w:r>
          </w:p>
        </w:tc>
        <w:tc>
          <w:tcPr>
            <w:tcW w:w="1388" w:type="dxa"/>
            <w:vAlign w:val="center"/>
          </w:tcPr>
          <w:p w:rsidR="00596C9D" w:rsidRPr="00C0706B" w:rsidRDefault="00596C9D">
            <w:pPr>
              <w:jc w:val="center"/>
              <w:rPr>
                <w:rFonts w:ascii="楷体" w:eastAsia="楷体" w:hAnsi="楷体" w:cs="宋体"/>
                <w:color w:val="000000" w:themeColor="text1"/>
                <w:kern w:val="0"/>
                <w:szCs w:val="21"/>
              </w:rPr>
            </w:pPr>
            <w:r w:rsidRPr="00C0706B">
              <w:rPr>
                <w:rFonts w:ascii="楷体" w:eastAsia="楷体" w:hAnsi="楷体" w:cs="宋体" w:hint="eastAsia"/>
                <w:color w:val="000000" w:themeColor="text1"/>
                <w:kern w:val="0"/>
                <w:szCs w:val="21"/>
              </w:rPr>
              <w:t>①</w:t>
            </w:r>
            <w:r w:rsidRPr="00C0706B">
              <w:rPr>
                <w:rFonts w:ascii="楷体" w:eastAsia="楷体" w:hAnsi="楷体" w:cs="Arial"/>
                <w:color w:val="000000" w:themeColor="text1"/>
                <w:kern w:val="0"/>
                <w:szCs w:val="21"/>
              </w:rPr>
              <w:t xml:space="preserve">中国教育史 </w:t>
            </w:r>
            <w:r w:rsidRPr="00C0706B">
              <w:rPr>
                <w:rFonts w:ascii="楷体" w:eastAsia="楷体" w:hAnsi="楷体" w:cs="宋体" w:hint="eastAsia"/>
                <w:color w:val="000000" w:themeColor="text1"/>
                <w:kern w:val="0"/>
                <w:szCs w:val="21"/>
              </w:rPr>
              <w:t>②</w:t>
            </w:r>
            <w:r w:rsidRPr="00C0706B">
              <w:rPr>
                <w:rFonts w:ascii="楷体" w:eastAsia="楷体" w:hAnsi="楷体" w:cs="Arial"/>
                <w:color w:val="000000" w:themeColor="text1"/>
                <w:kern w:val="0"/>
                <w:szCs w:val="21"/>
              </w:rPr>
              <w:t>外国教育史</w:t>
            </w:r>
            <w:r w:rsidRPr="00C0706B">
              <w:rPr>
                <w:rFonts w:ascii="楷体" w:eastAsia="楷体" w:hAnsi="楷体" w:cs="宋体" w:hint="eastAsia"/>
                <w:color w:val="000000" w:themeColor="text1"/>
                <w:kern w:val="0"/>
                <w:szCs w:val="21"/>
              </w:rPr>
              <w:t>（笔试）</w:t>
            </w:r>
          </w:p>
        </w:tc>
        <w:tc>
          <w:tcPr>
            <w:tcW w:w="632" w:type="dxa"/>
            <w:vMerge/>
            <w:vAlign w:val="center"/>
          </w:tcPr>
          <w:p w:rsidR="00596C9D" w:rsidRPr="00C0706B" w:rsidRDefault="00596C9D">
            <w:pPr>
              <w:jc w:val="center"/>
              <w:rPr>
                <w:rFonts w:ascii="楷体" w:eastAsia="楷体" w:hAnsi="楷体"/>
                <w:color w:val="000000" w:themeColor="text1"/>
                <w:szCs w:val="21"/>
              </w:rPr>
            </w:pPr>
          </w:p>
        </w:tc>
      </w:tr>
    </w:tbl>
    <w:p w:rsidR="00A13DD6" w:rsidRPr="00C0706B" w:rsidRDefault="00A13DD6">
      <w:pPr>
        <w:spacing w:line="360" w:lineRule="auto"/>
        <w:rPr>
          <w:rFonts w:ascii="楷体" w:eastAsia="楷体" w:hAnsi="楷体"/>
          <w:b/>
          <w:color w:val="000000" w:themeColor="text1"/>
          <w:sz w:val="24"/>
        </w:rPr>
      </w:pPr>
    </w:p>
    <w:p w:rsidR="00A13DD6" w:rsidRPr="00C0706B" w:rsidRDefault="00883327">
      <w:pPr>
        <w:adjustRightInd w:val="0"/>
        <w:snapToGrid w:val="0"/>
        <w:rPr>
          <w:rFonts w:ascii="楷体" w:eastAsia="楷体" w:hAnsi="楷体"/>
          <w:b/>
          <w:color w:val="000000" w:themeColor="text1"/>
          <w:sz w:val="24"/>
        </w:rPr>
      </w:pPr>
      <w:r w:rsidRPr="00C0706B">
        <w:rPr>
          <w:rFonts w:ascii="楷体" w:eastAsia="楷体" w:hAnsi="楷体" w:hint="eastAsia"/>
          <w:b/>
          <w:color w:val="000000" w:themeColor="text1"/>
          <w:sz w:val="24"/>
        </w:rPr>
        <w:t>教育科学研究院简介</w:t>
      </w:r>
    </w:p>
    <w:p w:rsidR="00A13DD6" w:rsidRPr="00C0706B" w:rsidRDefault="00883327">
      <w:pPr>
        <w:adjustRightInd w:val="0"/>
        <w:snapToGrid w:val="0"/>
        <w:ind w:firstLineChars="200" w:firstLine="480"/>
        <w:rPr>
          <w:rFonts w:ascii="楷体" w:eastAsia="楷体" w:hAnsi="楷体"/>
          <w:color w:val="000000" w:themeColor="text1"/>
          <w:sz w:val="24"/>
        </w:rPr>
      </w:pPr>
      <w:r w:rsidRPr="00C0706B">
        <w:rPr>
          <w:rFonts w:ascii="楷体" w:eastAsia="楷体" w:hAnsi="楷体" w:hint="eastAsia"/>
          <w:color w:val="000000" w:themeColor="text1"/>
          <w:sz w:val="24"/>
        </w:rPr>
        <w:t>吉首大学教育科学研究院由高等教育研究所发展而来，始建于2001年。2016年学校成立教育科学研究院，与吉首大学教学质量监控与评估中心、教师（教学）发展中心等教学科研</w:t>
      </w:r>
      <w:r w:rsidR="00AD5A79" w:rsidRPr="00C0706B">
        <w:rPr>
          <w:rFonts w:ascii="楷体" w:eastAsia="楷体" w:hAnsi="楷体" w:hint="eastAsia"/>
          <w:color w:val="000000" w:themeColor="text1"/>
          <w:sz w:val="24"/>
        </w:rPr>
        <w:t>与管理</w:t>
      </w:r>
      <w:r w:rsidRPr="00C0706B">
        <w:rPr>
          <w:rFonts w:ascii="楷体" w:eastAsia="楷体" w:hAnsi="楷体" w:hint="eastAsia"/>
          <w:color w:val="000000" w:themeColor="text1"/>
          <w:sz w:val="24"/>
        </w:rPr>
        <w:t>单位合署办公，主要负责教育</w:t>
      </w:r>
      <w:r w:rsidR="006A56D9" w:rsidRPr="00C0706B">
        <w:rPr>
          <w:rFonts w:ascii="楷体" w:eastAsia="楷体" w:hAnsi="楷体" w:hint="eastAsia"/>
          <w:color w:val="000000" w:themeColor="text1"/>
          <w:sz w:val="24"/>
        </w:rPr>
        <w:t>学</w:t>
      </w:r>
      <w:r w:rsidRPr="00C0706B">
        <w:rPr>
          <w:rFonts w:ascii="楷体" w:eastAsia="楷体" w:hAnsi="楷体" w:hint="eastAsia"/>
          <w:color w:val="000000" w:themeColor="text1"/>
          <w:sz w:val="24"/>
        </w:rPr>
        <w:t>学科建设、教育硕士研究生培养、本科教育学科课程教学等工作。</w:t>
      </w:r>
      <w:r w:rsidR="0082763E">
        <w:rPr>
          <w:rFonts w:ascii="楷体" w:eastAsia="楷体" w:hAnsi="楷体" w:hint="eastAsia"/>
          <w:color w:val="000000" w:themeColor="text1"/>
          <w:sz w:val="24"/>
        </w:rPr>
        <w:t>2017</w:t>
      </w:r>
      <w:r w:rsidRPr="00C0706B">
        <w:rPr>
          <w:rFonts w:ascii="楷体" w:eastAsia="楷体" w:hAnsi="楷体" w:hint="eastAsia"/>
          <w:color w:val="000000" w:themeColor="text1"/>
          <w:sz w:val="24"/>
        </w:rPr>
        <w:t>年获批教育硕士专业</w:t>
      </w:r>
      <w:r w:rsidR="00596C9D" w:rsidRPr="00C0706B">
        <w:rPr>
          <w:rFonts w:ascii="楷体" w:eastAsia="楷体" w:hAnsi="楷体" w:hint="eastAsia"/>
          <w:color w:val="000000" w:themeColor="text1"/>
          <w:sz w:val="24"/>
        </w:rPr>
        <w:t>学位授予权。教育硕士专业学位开设教育管理、学科教学（语文、</w:t>
      </w:r>
      <w:r w:rsidRPr="00C0706B">
        <w:rPr>
          <w:rFonts w:ascii="楷体" w:eastAsia="楷体" w:hAnsi="楷体" w:hint="eastAsia"/>
          <w:color w:val="000000" w:themeColor="text1"/>
          <w:sz w:val="24"/>
        </w:rPr>
        <w:t>思政）、小学教育等专业领域</w:t>
      </w:r>
      <w:r w:rsidR="006A56D9" w:rsidRPr="00C0706B">
        <w:rPr>
          <w:rFonts w:ascii="楷体" w:eastAsia="楷体" w:hAnsi="楷体" w:hint="eastAsia"/>
          <w:color w:val="000000" w:themeColor="text1"/>
          <w:sz w:val="24"/>
        </w:rPr>
        <w:t>（方向）</w:t>
      </w:r>
      <w:r w:rsidRPr="00C0706B">
        <w:rPr>
          <w:rFonts w:ascii="楷体" w:eastAsia="楷体" w:hAnsi="楷体" w:hint="eastAsia"/>
          <w:color w:val="000000" w:themeColor="text1"/>
          <w:sz w:val="24"/>
        </w:rPr>
        <w:t>。</w:t>
      </w:r>
    </w:p>
    <w:p w:rsidR="00A13DD6" w:rsidRPr="00C0706B" w:rsidRDefault="00883327">
      <w:pPr>
        <w:adjustRightInd w:val="0"/>
        <w:snapToGrid w:val="0"/>
        <w:ind w:firstLineChars="200" w:firstLine="480"/>
        <w:rPr>
          <w:rFonts w:ascii="楷体" w:eastAsia="楷体" w:hAnsi="楷体" w:cs="宋体"/>
          <w:color w:val="000000" w:themeColor="text1"/>
          <w:kern w:val="0"/>
          <w:sz w:val="24"/>
        </w:rPr>
      </w:pPr>
      <w:r w:rsidRPr="00C0706B">
        <w:rPr>
          <w:rFonts w:ascii="楷体" w:eastAsia="楷体" w:hAnsi="楷体" w:hint="eastAsia"/>
          <w:color w:val="000000" w:themeColor="text1"/>
          <w:sz w:val="24"/>
        </w:rPr>
        <w:t>本院拥有一支科研能力较强、结构合理的专兼职教学科研队伍，其中教授</w:t>
      </w:r>
      <w:r w:rsidR="003D2B19" w:rsidRPr="00C0706B">
        <w:rPr>
          <w:rFonts w:ascii="楷体" w:eastAsia="楷体" w:hAnsi="楷体" w:hint="eastAsia"/>
          <w:color w:val="000000" w:themeColor="text1"/>
          <w:sz w:val="24"/>
        </w:rPr>
        <w:t>19</w:t>
      </w:r>
      <w:r w:rsidRPr="00C0706B">
        <w:rPr>
          <w:rFonts w:ascii="楷体" w:eastAsia="楷体" w:hAnsi="楷体" w:hint="eastAsia"/>
          <w:color w:val="000000" w:themeColor="text1"/>
          <w:sz w:val="24"/>
        </w:rPr>
        <w:t xml:space="preserve"> 人，副教授</w:t>
      </w:r>
      <w:r w:rsidR="00BE241D" w:rsidRPr="00C0706B">
        <w:rPr>
          <w:rFonts w:ascii="楷体" w:eastAsia="楷体" w:hAnsi="楷体" w:hint="eastAsia"/>
          <w:color w:val="000000" w:themeColor="text1"/>
          <w:sz w:val="24"/>
        </w:rPr>
        <w:t>11</w:t>
      </w:r>
      <w:r w:rsidRPr="00C0706B">
        <w:rPr>
          <w:rFonts w:ascii="楷体" w:eastAsia="楷体" w:hAnsi="楷体" w:hint="eastAsia"/>
          <w:color w:val="000000" w:themeColor="text1"/>
          <w:sz w:val="24"/>
        </w:rPr>
        <w:t>人，博士</w:t>
      </w:r>
      <w:r w:rsidR="003D2B19" w:rsidRPr="00C0706B">
        <w:rPr>
          <w:rFonts w:ascii="楷体" w:eastAsia="楷体" w:hAnsi="楷体" w:hint="eastAsia"/>
          <w:color w:val="000000" w:themeColor="text1"/>
          <w:sz w:val="24"/>
        </w:rPr>
        <w:t>2</w:t>
      </w:r>
      <w:r w:rsidR="00974782" w:rsidRPr="00C0706B">
        <w:rPr>
          <w:rFonts w:ascii="楷体" w:eastAsia="楷体" w:hAnsi="楷体" w:hint="eastAsia"/>
          <w:color w:val="000000" w:themeColor="text1"/>
          <w:sz w:val="24"/>
        </w:rPr>
        <w:t>2</w:t>
      </w:r>
      <w:r w:rsidRPr="00C0706B">
        <w:rPr>
          <w:rFonts w:ascii="楷体" w:eastAsia="楷体" w:hAnsi="楷体" w:hint="eastAsia"/>
          <w:color w:val="000000" w:themeColor="text1"/>
          <w:sz w:val="24"/>
        </w:rPr>
        <w:t>人</w:t>
      </w:r>
      <w:r w:rsidR="00FA1A89" w:rsidRPr="00C0706B">
        <w:rPr>
          <w:rFonts w:ascii="楷体" w:eastAsia="楷体" w:hAnsi="楷体" w:hint="eastAsia"/>
          <w:color w:val="000000" w:themeColor="text1"/>
          <w:sz w:val="24"/>
        </w:rPr>
        <w:t>，在读博士3人</w:t>
      </w:r>
      <w:r w:rsidRPr="00C0706B">
        <w:rPr>
          <w:rFonts w:ascii="楷体" w:eastAsia="楷体" w:hAnsi="楷体" w:hint="eastAsia"/>
          <w:color w:val="000000" w:themeColor="text1"/>
          <w:sz w:val="24"/>
        </w:rPr>
        <w:t>。有</w:t>
      </w:r>
      <w:r w:rsidRPr="00C0706B">
        <w:rPr>
          <w:rFonts w:ascii="楷体" w:eastAsia="楷体" w:hAnsi="楷体" w:cs="宋体" w:hint="eastAsia"/>
          <w:color w:val="000000" w:themeColor="text1"/>
          <w:kern w:val="0"/>
          <w:sz w:val="24"/>
        </w:rPr>
        <w:t>湖南省高等教育学会常务理事1人，湖南普通高校宣传思想教育研究会副会长1人，湖南省心理健康教育学会理事1人，湖南省教育学会理事1人，湖南省教学名师1人，湖南省青年骨干教师7人。近年来，主持国家级、省部级等课题</w:t>
      </w:r>
      <w:r w:rsidR="00231966" w:rsidRPr="00C0706B">
        <w:rPr>
          <w:rFonts w:ascii="楷体" w:eastAsia="楷体" w:hAnsi="楷体" w:cs="宋体" w:hint="eastAsia"/>
          <w:color w:val="000000" w:themeColor="text1"/>
          <w:kern w:val="0"/>
          <w:sz w:val="24"/>
        </w:rPr>
        <w:t>126</w:t>
      </w:r>
      <w:r w:rsidRPr="00C0706B">
        <w:rPr>
          <w:rFonts w:ascii="楷体" w:eastAsia="楷体" w:hAnsi="楷体" w:cs="宋体" w:hint="eastAsia"/>
          <w:color w:val="000000" w:themeColor="text1"/>
          <w:kern w:val="0"/>
          <w:sz w:val="24"/>
        </w:rPr>
        <w:t>项，出版专著6部，参编、主编教材5部，发表论文</w:t>
      </w:r>
      <w:r w:rsidR="00231966" w:rsidRPr="00C0706B">
        <w:rPr>
          <w:rFonts w:ascii="楷体" w:eastAsia="楷体" w:hAnsi="楷体" w:cs="宋体" w:hint="eastAsia"/>
          <w:color w:val="000000" w:themeColor="text1"/>
          <w:kern w:val="0"/>
          <w:sz w:val="24"/>
        </w:rPr>
        <w:t>176</w:t>
      </w:r>
      <w:r w:rsidRPr="00C0706B">
        <w:rPr>
          <w:rFonts w:ascii="楷体" w:eastAsia="楷体" w:hAnsi="楷体" w:cs="宋体" w:hint="eastAsia"/>
          <w:color w:val="000000" w:themeColor="text1"/>
          <w:kern w:val="0"/>
          <w:sz w:val="24"/>
        </w:rPr>
        <w:t>篇，获国家级教学成果奖二等奖1项，省级教学成果奖一等奖3项。</w:t>
      </w:r>
    </w:p>
    <w:p w:rsidR="00A13DD6" w:rsidRPr="00C0706B" w:rsidRDefault="00883327">
      <w:pPr>
        <w:adjustRightInd w:val="0"/>
        <w:snapToGrid w:val="0"/>
        <w:ind w:firstLineChars="200" w:firstLine="480"/>
        <w:rPr>
          <w:rFonts w:ascii="楷体" w:eastAsia="楷体" w:hAnsi="楷体"/>
          <w:color w:val="000000" w:themeColor="text1"/>
          <w:sz w:val="24"/>
        </w:rPr>
      </w:pPr>
      <w:r w:rsidRPr="00C0706B">
        <w:rPr>
          <w:rFonts w:ascii="楷体" w:eastAsia="楷体" w:hAnsi="楷体" w:hint="eastAsia"/>
          <w:color w:val="000000" w:themeColor="text1"/>
          <w:sz w:val="24"/>
        </w:rPr>
        <w:t>吉首大学坚持服务区域社会发展的办学宗旨，为武陵山区培养了一大批扎根山区、奉献基层、反响良好</w:t>
      </w:r>
      <w:r w:rsidR="00A200EB" w:rsidRPr="00C0706B">
        <w:rPr>
          <w:rFonts w:ascii="楷体" w:eastAsia="楷体" w:hAnsi="楷体" w:hint="eastAsia"/>
          <w:color w:val="000000" w:themeColor="text1"/>
          <w:sz w:val="24"/>
        </w:rPr>
        <w:t>的</w:t>
      </w:r>
      <w:r w:rsidRPr="00C0706B">
        <w:rPr>
          <w:rFonts w:ascii="楷体" w:eastAsia="楷体" w:hAnsi="楷体" w:hint="eastAsia"/>
          <w:color w:val="000000" w:themeColor="text1"/>
          <w:sz w:val="24"/>
        </w:rPr>
        <w:t>从事中小学教育</w:t>
      </w:r>
      <w:r w:rsidR="00A200EB" w:rsidRPr="00C0706B">
        <w:rPr>
          <w:rFonts w:ascii="楷体" w:eastAsia="楷体" w:hAnsi="楷体" w:hint="eastAsia"/>
          <w:color w:val="000000" w:themeColor="text1"/>
          <w:sz w:val="24"/>
        </w:rPr>
        <w:t>教学</w:t>
      </w:r>
      <w:r w:rsidRPr="00C0706B">
        <w:rPr>
          <w:rFonts w:ascii="楷体" w:eastAsia="楷体" w:hAnsi="楷体" w:hint="eastAsia"/>
          <w:color w:val="000000" w:themeColor="text1"/>
          <w:sz w:val="24"/>
        </w:rPr>
        <w:t>的教师</w:t>
      </w:r>
      <w:r w:rsidR="00382F6B" w:rsidRPr="00C0706B">
        <w:rPr>
          <w:rFonts w:ascii="楷体" w:eastAsia="楷体" w:hAnsi="楷体" w:hint="eastAsia"/>
          <w:color w:val="000000" w:themeColor="text1"/>
          <w:sz w:val="24"/>
        </w:rPr>
        <w:t>。</w:t>
      </w:r>
      <w:r w:rsidRPr="00C0706B">
        <w:rPr>
          <w:rFonts w:ascii="楷体" w:eastAsia="楷体" w:hAnsi="楷体" w:hint="eastAsia"/>
          <w:color w:val="000000" w:themeColor="text1"/>
          <w:sz w:val="24"/>
        </w:rPr>
        <w:t>目前，学校与地方建立了38个教育实习基地，与该区域中小学教育联系紧密</w:t>
      </w:r>
      <w:r w:rsidR="007675B7" w:rsidRPr="00C0706B">
        <w:rPr>
          <w:rFonts w:ascii="楷体" w:eastAsia="楷体" w:hAnsi="楷体" w:hint="eastAsia"/>
          <w:color w:val="000000" w:themeColor="text1"/>
          <w:sz w:val="24"/>
        </w:rPr>
        <w:t>。</w:t>
      </w:r>
      <w:r w:rsidRPr="00C0706B">
        <w:rPr>
          <w:rFonts w:ascii="楷体" w:eastAsia="楷体" w:hAnsi="楷体" w:hint="eastAsia"/>
          <w:color w:val="000000" w:themeColor="text1"/>
          <w:sz w:val="24"/>
        </w:rPr>
        <w:t>开办教育硕士专业，</w:t>
      </w:r>
      <w:r w:rsidR="007675B7" w:rsidRPr="00C0706B">
        <w:rPr>
          <w:rFonts w:ascii="楷体" w:eastAsia="楷体" w:hAnsi="楷体" w:hint="eastAsia"/>
          <w:color w:val="000000" w:themeColor="text1"/>
          <w:sz w:val="24"/>
        </w:rPr>
        <w:t>可以</w:t>
      </w:r>
      <w:r w:rsidRPr="00C0706B">
        <w:rPr>
          <w:rFonts w:ascii="楷体" w:eastAsia="楷体" w:hAnsi="楷体" w:hint="eastAsia"/>
          <w:color w:val="000000" w:themeColor="text1"/>
          <w:sz w:val="24"/>
        </w:rPr>
        <w:t>为促进区域内中小学教育</w:t>
      </w:r>
      <w:r w:rsidR="007675B7" w:rsidRPr="00C0706B">
        <w:rPr>
          <w:rFonts w:ascii="楷体" w:eastAsia="楷体" w:hAnsi="楷体" w:hint="eastAsia"/>
          <w:color w:val="000000" w:themeColor="text1"/>
          <w:sz w:val="24"/>
        </w:rPr>
        <w:t>教学</w:t>
      </w:r>
      <w:r w:rsidRPr="00C0706B">
        <w:rPr>
          <w:rFonts w:ascii="楷体" w:eastAsia="楷体" w:hAnsi="楷体" w:hint="eastAsia"/>
          <w:color w:val="000000" w:themeColor="text1"/>
          <w:sz w:val="24"/>
        </w:rPr>
        <w:t>发展发挥重要作用。近5年，学校相关师范教育本科毕业生及专业硕士研究生就业率为98%。毕业生社会评价高。</w:t>
      </w:r>
    </w:p>
    <w:p w:rsidR="00A13DD6" w:rsidRPr="00C0706B" w:rsidRDefault="00A13DD6">
      <w:pPr>
        <w:adjustRightInd w:val="0"/>
        <w:snapToGrid w:val="0"/>
        <w:rPr>
          <w:rFonts w:ascii="楷体" w:eastAsia="楷体" w:hAnsi="楷体"/>
          <w:b/>
          <w:color w:val="000000" w:themeColor="text1"/>
          <w:sz w:val="24"/>
        </w:rPr>
      </w:pPr>
    </w:p>
    <w:p w:rsidR="00A13DD6" w:rsidRPr="00C0706B" w:rsidRDefault="00883327">
      <w:pPr>
        <w:adjustRightInd w:val="0"/>
        <w:snapToGrid w:val="0"/>
        <w:rPr>
          <w:rFonts w:ascii="楷体" w:eastAsia="楷体" w:hAnsi="楷体"/>
          <w:b/>
          <w:color w:val="000000" w:themeColor="text1"/>
          <w:sz w:val="24"/>
        </w:rPr>
      </w:pPr>
      <w:r w:rsidRPr="00C0706B">
        <w:rPr>
          <w:rFonts w:ascii="楷体" w:eastAsia="楷体" w:hAnsi="楷体" w:hint="eastAsia"/>
          <w:b/>
          <w:color w:val="000000" w:themeColor="text1"/>
          <w:sz w:val="24"/>
        </w:rPr>
        <w:t>教育硕士专业学位点简介</w:t>
      </w:r>
    </w:p>
    <w:p w:rsidR="00A13DD6" w:rsidRPr="00C0706B" w:rsidRDefault="001D4AB1">
      <w:pPr>
        <w:widowControl/>
        <w:adjustRightInd w:val="0"/>
        <w:snapToGrid w:val="0"/>
        <w:ind w:firstLineChars="200" w:firstLine="480"/>
        <w:jc w:val="left"/>
        <w:rPr>
          <w:rFonts w:ascii="楷体" w:eastAsia="楷体" w:hAnsi="楷体"/>
          <w:color w:val="000000" w:themeColor="text1"/>
          <w:sz w:val="24"/>
        </w:rPr>
      </w:pPr>
      <w:r w:rsidRPr="00C0706B">
        <w:rPr>
          <w:rFonts w:ascii="楷体" w:eastAsia="楷体" w:hAnsi="楷体" w:hint="eastAsia"/>
          <w:color w:val="000000" w:themeColor="text1"/>
          <w:sz w:val="24"/>
        </w:rPr>
        <w:t>教育硕士</w:t>
      </w:r>
      <w:r w:rsidR="00883327" w:rsidRPr="00C0706B">
        <w:rPr>
          <w:rFonts w:ascii="楷体" w:eastAsia="楷体" w:hAnsi="楷体" w:hint="eastAsia"/>
          <w:color w:val="000000" w:themeColor="text1"/>
          <w:sz w:val="24"/>
        </w:rPr>
        <w:t>专业学位点包括教育</w:t>
      </w:r>
      <w:r w:rsidR="00596C9D" w:rsidRPr="00C0706B">
        <w:rPr>
          <w:rFonts w:ascii="楷体" w:eastAsia="楷体" w:hAnsi="楷体" w:hint="eastAsia"/>
          <w:color w:val="000000" w:themeColor="text1"/>
          <w:sz w:val="24"/>
        </w:rPr>
        <w:t>管理、学科教学、小学教育三个专业领域，其中学科教学设语文、</w:t>
      </w:r>
      <w:r w:rsidR="003617B2" w:rsidRPr="00C0706B">
        <w:rPr>
          <w:rFonts w:ascii="楷体" w:eastAsia="楷体" w:hAnsi="楷体" w:hint="eastAsia"/>
          <w:color w:val="000000" w:themeColor="text1"/>
          <w:sz w:val="24"/>
        </w:rPr>
        <w:t>思想政治教育</w:t>
      </w:r>
      <w:r w:rsidR="00596C9D" w:rsidRPr="00C0706B">
        <w:rPr>
          <w:rFonts w:ascii="楷体" w:eastAsia="楷体" w:hAnsi="楷体" w:hint="eastAsia"/>
          <w:color w:val="000000" w:themeColor="text1"/>
          <w:sz w:val="24"/>
        </w:rPr>
        <w:t>2</w:t>
      </w:r>
      <w:r w:rsidR="00883327" w:rsidRPr="00C0706B">
        <w:rPr>
          <w:rFonts w:ascii="楷体" w:eastAsia="楷体" w:hAnsi="楷体" w:hint="eastAsia"/>
          <w:color w:val="000000" w:themeColor="text1"/>
          <w:sz w:val="24"/>
        </w:rPr>
        <w:t>个专业方向。该</w:t>
      </w:r>
      <w:r w:rsidR="00480C42" w:rsidRPr="00C0706B">
        <w:rPr>
          <w:rFonts w:ascii="楷体" w:eastAsia="楷体" w:hAnsi="楷体" w:hint="eastAsia"/>
          <w:color w:val="000000" w:themeColor="text1"/>
          <w:sz w:val="24"/>
        </w:rPr>
        <w:t>专业</w:t>
      </w:r>
      <w:r w:rsidR="000D2B16" w:rsidRPr="00C0706B">
        <w:rPr>
          <w:rFonts w:ascii="楷体" w:eastAsia="楷体" w:hAnsi="楷体" w:hint="eastAsia"/>
          <w:color w:val="000000" w:themeColor="text1"/>
          <w:sz w:val="24"/>
        </w:rPr>
        <w:t>学位点招</w:t>
      </w:r>
      <w:r w:rsidRPr="00C0706B">
        <w:rPr>
          <w:rFonts w:ascii="楷体" w:eastAsia="楷体" w:hAnsi="楷体" w:hint="eastAsia"/>
          <w:color w:val="000000" w:themeColor="text1"/>
          <w:sz w:val="24"/>
        </w:rPr>
        <w:t>收</w:t>
      </w:r>
      <w:r w:rsidR="000D2B16" w:rsidRPr="00C0706B">
        <w:rPr>
          <w:rFonts w:ascii="楷体" w:eastAsia="楷体" w:hAnsi="楷体" w:hint="eastAsia"/>
          <w:color w:val="000000" w:themeColor="text1"/>
          <w:sz w:val="24"/>
        </w:rPr>
        <w:t>全日制教育硕士</w:t>
      </w:r>
      <w:r w:rsidR="003617B2" w:rsidRPr="00C0706B">
        <w:rPr>
          <w:rFonts w:ascii="楷体" w:eastAsia="楷体" w:hAnsi="楷体" w:hint="eastAsia"/>
          <w:color w:val="000000" w:themeColor="text1"/>
          <w:sz w:val="24"/>
        </w:rPr>
        <w:t>研究生</w:t>
      </w:r>
      <w:r w:rsidR="000D2B16" w:rsidRPr="00C0706B">
        <w:rPr>
          <w:rFonts w:ascii="楷体" w:eastAsia="楷体" w:hAnsi="楷体" w:hint="eastAsia"/>
          <w:color w:val="000000" w:themeColor="text1"/>
          <w:sz w:val="24"/>
        </w:rPr>
        <w:t>，</w:t>
      </w:r>
      <w:r w:rsidR="00883327" w:rsidRPr="00C0706B">
        <w:rPr>
          <w:rFonts w:ascii="楷体" w:eastAsia="楷体" w:hAnsi="楷体" w:hint="eastAsia"/>
          <w:color w:val="000000" w:themeColor="text1"/>
          <w:sz w:val="24"/>
        </w:rPr>
        <w:t>学制</w:t>
      </w:r>
      <w:r w:rsidR="00843423" w:rsidRPr="00C0706B">
        <w:rPr>
          <w:rFonts w:ascii="楷体" w:eastAsia="楷体" w:hAnsi="楷体" w:hint="eastAsia"/>
          <w:color w:val="000000" w:themeColor="text1"/>
          <w:sz w:val="24"/>
        </w:rPr>
        <w:t>3</w:t>
      </w:r>
      <w:r w:rsidR="00883327" w:rsidRPr="00C0706B">
        <w:rPr>
          <w:rFonts w:ascii="楷体" w:eastAsia="楷体" w:hAnsi="楷体" w:hint="eastAsia"/>
          <w:color w:val="000000" w:themeColor="text1"/>
          <w:sz w:val="24"/>
        </w:rPr>
        <w:t>年</w:t>
      </w:r>
      <w:r w:rsidR="008917B8" w:rsidRPr="00C0706B">
        <w:rPr>
          <w:rFonts w:ascii="楷体" w:eastAsia="楷体" w:hAnsi="楷体" w:hint="eastAsia"/>
          <w:color w:val="000000" w:themeColor="text1"/>
          <w:sz w:val="24"/>
        </w:rPr>
        <w:t>。</w:t>
      </w:r>
    </w:p>
    <w:p w:rsidR="00A13DD6" w:rsidRPr="00C0706B" w:rsidRDefault="00883327">
      <w:pPr>
        <w:widowControl/>
        <w:adjustRightInd w:val="0"/>
        <w:snapToGrid w:val="0"/>
        <w:ind w:firstLineChars="200" w:firstLine="482"/>
        <w:jc w:val="left"/>
        <w:rPr>
          <w:rFonts w:ascii="楷体" w:eastAsia="楷体" w:hAnsi="楷体" w:cs="宋体"/>
          <w:color w:val="000000" w:themeColor="text1"/>
          <w:kern w:val="0"/>
          <w:sz w:val="24"/>
        </w:rPr>
      </w:pPr>
      <w:r w:rsidRPr="00C0706B">
        <w:rPr>
          <w:rFonts w:ascii="楷体" w:eastAsia="楷体" w:hAnsi="楷体" w:cs="宋体" w:hint="eastAsia"/>
          <w:b/>
          <w:color w:val="000000" w:themeColor="text1"/>
          <w:kern w:val="0"/>
          <w:sz w:val="24"/>
        </w:rPr>
        <w:t>●教育管理</w:t>
      </w:r>
      <w:r w:rsidRPr="00C0706B">
        <w:rPr>
          <w:rFonts w:ascii="楷体" w:eastAsia="楷体" w:hAnsi="楷体" w:cs="宋体" w:hint="eastAsia"/>
          <w:color w:val="000000" w:themeColor="text1"/>
          <w:kern w:val="0"/>
          <w:sz w:val="24"/>
        </w:rPr>
        <w:t>：主要研究领域为中小学教育教学管理理论与实践。突出人本管理、目标管理、信息化管理和适切性管理特色。着力培养掌握现代教育管理理论和方法，具有良好的知识结构和扎实的专业基础，了解学科前沿和发展趋势，具有较强的实践能力，能胜任并创造性地开展教育教学管理工作的中小学教育教学管理人员。</w:t>
      </w:r>
    </w:p>
    <w:p w:rsidR="00A13DD6" w:rsidRPr="00C0706B" w:rsidRDefault="00883327">
      <w:pPr>
        <w:adjustRightInd w:val="0"/>
        <w:snapToGrid w:val="0"/>
        <w:ind w:firstLineChars="200" w:firstLine="482"/>
        <w:rPr>
          <w:rFonts w:ascii="楷体" w:eastAsia="楷体" w:hAnsi="楷体" w:cs="宋体"/>
          <w:color w:val="000000" w:themeColor="text1"/>
          <w:kern w:val="0"/>
          <w:sz w:val="24"/>
        </w:rPr>
      </w:pPr>
      <w:r w:rsidRPr="00C0706B">
        <w:rPr>
          <w:rFonts w:ascii="楷体" w:eastAsia="楷体" w:hAnsi="楷体" w:cs="宋体" w:hint="eastAsia"/>
          <w:b/>
          <w:color w:val="000000" w:themeColor="text1"/>
          <w:kern w:val="0"/>
          <w:sz w:val="24"/>
        </w:rPr>
        <w:t>●学科教学</w:t>
      </w:r>
      <w:r w:rsidRPr="00C0706B">
        <w:rPr>
          <w:rFonts w:ascii="楷体" w:eastAsia="楷体" w:hAnsi="楷体" w:cs="宋体" w:hint="eastAsia"/>
          <w:color w:val="000000" w:themeColor="text1"/>
          <w:kern w:val="0"/>
          <w:sz w:val="24"/>
        </w:rPr>
        <w:t>（语文）：主要研究领域为中学语文教学与研究。突出武陵山区民族文化进教材进教学内容、助推区域内中学</w:t>
      </w:r>
      <w:r w:rsidR="008071A0" w:rsidRPr="00C0706B">
        <w:rPr>
          <w:rFonts w:ascii="楷体" w:eastAsia="楷体" w:hAnsi="楷体" w:cs="宋体" w:hint="eastAsia"/>
          <w:color w:val="000000" w:themeColor="text1"/>
          <w:kern w:val="0"/>
          <w:sz w:val="24"/>
        </w:rPr>
        <w:t>语文</w:t>
      </w:r>
      <w:r w:rsidRPr="00C0706B">
        <w:rPr>
          <w:rFonts w:ascii="楷体" w:eastAsia="楷体" w:hAnsi="楷体" w:cs="宋体" w:hint="eastAsia"/>
          <w:color w:val="000000" w:themeColor="text1"/>
          <w:kern w:val="0"/>
          <w:sz w:val="24"/>
        </w:rPr>
        <w:t>教育创新发展的特色。着力培养掌握现代教育理论和方法，具有良好的知识结构和扎实的专业基础，了解语文学科前沿和发展趋势，具有较强的实践能力，能胜任并创造性地开展</w:t>
      </w:r>
      <w:r w:rsidR="00402C8F" w:rsidRPr="00C0706B">
        <w:rPr>
          <w:rFonts w:ascii="楷体" w:eastAsia="楷体" w:hAnsi="楷体" w:cs="宋体" w:hint="eastAsia"/>
          <w:color w:val="000000" w:themeColor="text1"/>
          <w:kern w:val="0"/>
          <w:sz w:val="24"/>
        </w:rPr>
        <w:t>语文</w:t>
      </w:r>
      <w:r w:rsidRPr="00C0706B">
        <w:rPr>
          <w:rFonts w:ascii="楷体" w:eastAsia="楷体" w:hAnsi="楷体" w:cs="宋体" w:hint="eastAsia"/>
          <w:color w:val="000000" w:themeColor="text1"/>
          <w:kern w:val="0"/>
          <w:sz w:val="24"/>
        </w:rPr>
        <w:t>教育教学和管理工作的中小学语文教师。</w:t>
      </w:r>
    </w:p>
    <w:p w:rsidR="00A13DD6" w:rsidRPr="00C0706B" w:rsidRDefault="00883327" w:rsidP="00C0706B">
      <w:pPr>
        <w:adjustRightInd w:val="0"/>
        <w:snapToGrid w:val="0"/>
        <w:ind w:firstLineChars="200" w:firstLine="482"/>
        <w:rPr>
          <w:rFonts w:ascii="楷体" w:eastAsia="楷体" w:hAnsi="楷体" w:cs="宋体"/>
          <w:color w:val="000000" w:themeColor="text1"/>
          <w:kern w:val="0"/>
          <w:sz w:val="24"/>
        </w:rPr>
      </w:pPr>
      <w:r w:rsidRPr="00C0706B">
        <w:rPr>
          <w:rFonts w:ascii="楷体" w:eastAsia="楷体" w:hAnsi="楷体" w:cs="宋体" w:hint="eastAsia"/>
          <w:b/>
          <w:color w:val="000000" w:themeColor="text1"/>
          <w:kern w:val="0"/>
          <w:sz w:val="24"/>
        </w:rPr>
        <w:t>●学科教学</w:t>
      </w:r>
      <w:r w:rsidRPr="00C0706B">
        <w:rPr>
          <w:rFonts w:ascii="楷体" w:eastAsia="楷体" w:hAnsi="楷体" w:cs="宋体" w:hint="eastAsia"/>
          <w:color w:val="000000" w:themeColor="text1"/>
          <w:kern w:val="0"/>
          <w:sz w:val="24"/>
        </w:rPr>
        <w:t>（思政）：主要研究领域为中学思想政治教育教学与研究。突出武陵山区民族文化进教材进教学内容、助推区域内中学</w:t>
      </w:r>
      <w:r w:rsidR="008D0512" w:rsidRPr="00C0706B">
        <w:rPr>
          <w:rFonts w:ascii="楷体" w:eastAsia="楷体" w:hAnsi="楷体" w:cs="宋体" w:hint="eastAsia"/>
          <w:color w:val="000000" w:themeColor="text1"/>
          <w:kern w:val="0"/>
          <w:sz w:val="24"/>
        </w:rPr>
        <w:t>思想政治</w:t>
      </w:r>
      <w:r w:rsidRPr="00C0706B">
        <w:rPr>
          <w:rFonts w:ascii="楷体" w:eastAsia="楷体" w:hAnsi="楷体" w:cs="宋体" w:hint="eastAsia"/>
          <w:color w:val="000000" w:themeColor="text1"/>
          <w:kern w:val="0"/>
          <w:sz w:val="24"/>
        </w:rPr>
        <w:t>教育创新发展的特色。着力培养掌握现代教育理论和方法，具有良好的知识结构和扎实的专业基础，了解思想政治教育学科前沿和发展趋势，具有较强的教育实践能力，能胜任并创造性地开展</w:t>
      </w:r>
      <w:r w:rsidR="00AF2281" w:rsidRPr="00C0706B">
        <w:rPr>
          <w:rFonts w:ascii="楷体" w:eastAsia="楷体" w:hAnsi="楷体" w:cs="宋体" w:hint="eastAsia"/>
          <w:color w:val="000000" w:themeColor="text1"/>
          <w:kern w:val="0"/>
          <w:sz w:val="24"/>
        </w:rPr>
        <w:t>思想政治</w:t>
      </w:r>
      <w:r w:rsidRPr="00C0706B">
        <w:rPr>
          <w:rFonts w:ascii="楷体" w:eastAsia="楷体" w:hAnsi="楷体" w:cs="宋体" w:hint="eastAsia"/>
          <w:color w:val="000000" w:themeColor="text1"/>
          <w:kern w:val="0"/>
          <w:sz w:val="24"/>
        </w:rPr>
        <w:t>教育教学和管理工作的中小学思政教师。</w:t>
      </w:r>
    </w:p>
    <w:p w:rsidR="00A13DD6" w:rsidRPr="00C0706B" w:rsidRDefault="00883327" w:rsidP="00C0706B">
      <w:pPr>
        <w:adjustRightInd w:val="0"/>
        <w:snapToGrid w:val="0"/>
        <w:ind w:firstLineChars="200" w:firstLine="482"/>
        <w:rPr>
          <w:rFonts w:ascii="楷体" w:eastAsia="楷体" w:hAnsi="楷体" w:cs="宋体"/>
          <w:color w:val="000000" w:themeColor="text1"/>
          <w:kern w:val="0"/>
          <w:sz w:val="24"/>
        </w:rPr>
      </w:pPr>
      <w:r w:rsidRPr="00C0706B">
        <w:rPr>
          <w:rFonts w:ascii="楷体" w:eastAsia="楷体" w:hAnsi="楷体" w:cs="宋体" w:hint="eastAsia"/>
          <w:b/>
          <w:color w:val="000000" w:themeColor="text1"/>
          <w:kern w:val="0"/>
          <w:sz w:val="24"/>
        </w:rPr>
        <w:t>●小学教育</w:t>
      </w:r>
      <w:r w:rsidRPr="00C0706B">
        <w:rPr>
          <w:rFonts w:ascii="楷体" w:eastAsia="楷体" w:hAnsi="楷体" w:cs="宋体" w:hint="eastAsia"/>
          <w:color w:val="000000" w:themeColor="text1"/>
          <w:kern w:val="0"/>
          <w:sz w:val="24"/>
        </w:rPr>
        <w:t>：主要研究领域为小学教育教学与研究。突出素质教育、人本教育与武陵山文化生活与教学相结合的特色。着力培养掌握现代教育理论和方法，具有良好的知识结构和扎实的专业基础，了解</w:t>
      </w:r>
      <w:r w:rsidR="00CD1671" w:rsidRPr="00C0706B">
        <w:rPr>
          <w:rFonts w:ascii="楷体" w:eastAsia="楷体" w:hAnsi="楷体" w:cs="宋体" w:hint="eastAsia"/>
          <w:color w:val="000000" w:themeColor="text1"/>
          <w:kern w:val="0"/>
          <w:sz w:val="24"/>
        </w:rPr>
        <w:t>小学教育</w:t>
      </w:r>
      <w:r w:rsidRPr="00C0706B">
        <w:rPr>
          <w:rFonts w:ascii="楷体" w:eastAsia="楷体" w:hAnsi="楷体" w:cs="宋体" w:hint="eastAsia"/>
          <w:color w:val="000000" w:themeColor="text1"/>
          <w:kern w:val="0"/>
          <w:sz w:val="24"/>
        </w:rPr>
        <w:t>学科前沿和发展趋势，具有较强的教育实践能力，能胜任并创造性地开展</w:t>
      </w:r>
      <w:r w:rsidR="00936AE9" w:rsidRPr="00C0706B">
        <w:rPr>
          <w:rFonts w:ascii="楷体" w:eastAsia="楷体" w:hAnsi="楷体" w:cs="宋体" w:hint="eastAsia"/>
          <w:color w:val="000000" w:themeColor="text1"/>
          <w:kern w:val="0"/>
          <w:sz w:val="24"/>
        </w:rPr>
        <w:t>小学</w:t>
      </w:r>
      <w:r w:rsidRPr="00C0706B">
        <w:rPr>
          <w:rFonts w:ascii="楷体" w:eastAsia="楷体" w:hAnsi="楷体" w:cs="宋体" w:hint="eastAsia"/>
          <w:color w:val="000000" w:themeColor="text1"/>
          <w:kern w:val="0"/>
          <w:sz w:val="24"/>
        </w:rPr>
        <w:t>教育教学和管理工作的小学专任教师。</w:t>
      </w:r>
    </w:p>
    <w:p w:rsidR="0094007F" w:rsidRPr="00C0706B" w:rsidRDefault="0094007F" w:rsidP="00C0706B">
      <w:pPr>
        <w:adjustRightInd w:val="0"/>
        <w:snapToGrid w:val="0"/>
        <w:ind w:firstLineChars="200" w:firstLine="482"/>
        <w:rPr>
          <w:rFonts w:ascii="楷体" w:eastAsia="楷体" w:hAnsi="楷体" w:cs="宋体"/>
          <w:b/>
          <w:color w:val="000000" w:themeColor="text1"/>
          <w:kern w:val="0"/>
          <w:sz w:val="24"/>
        </w:rPr>
      </w:pPr>
    </w:p>
    <w:p w:rsidR="0094007F" w:rsidRPr="00C0706B" w:rsidRDefault="0094007F" w:rsidP="00C0706B">
      <w:pPr>
        <w:adjustRightInd w:val="0"/>
        <w:snapToGrid w:val="0"/>
        <w:ind w:firstLineChars="200" w:firstLine="482"/>
        <w:rPr>
          <w:rFonts w:ascii="楷体" w:eastAsia="楷体" w:hAnsi="楷体" w:cs="宋体"/>
          <w:b/>
          <w:color w:val="000000" w:themeColor="text1"/>
          <w:kern w:val="0"/>
          <w:sz w:val="24"/>
        </w:rPr>
      </w:pPr>
    </w:p>
    <w:p w:rsidR="00A13DD6" w:rsidRPr="00C0706B" w:rsidRDefault="00883327" w:rsidP="00C0706B">
      <w:pPr>
        <w:adjustRightInd w:val="0"/>
        <w:snapToGrid w:val="0"/>
        <w:ind w:firstLineChars="200" w:firstLine="482"/>
        <w:rPr>
          <w:rFonts w:ascii="楷体" w:eastAsia="楷体" w:hAnsi="楷体" w:cs="宋体"/>
          <w:b/>
          <w:color w:val="000000" w:themeColor="text1"/>
          <w:kern w:val="0"/>
          <w:sz w:val="24"/>
        </w:rPr>
      </w:pPr>
      <w:r w:rsidRPr="00C0706B">
        <w:rPr>
          <w:rFonts w:ascii="楷体" w:eastAsia="楷体" w:hAnsi="楷体" w:cs="宋体" w:hint="eastAsia"/>
          <w:b/>
          <w:color w:val="000000" w:themeColor="text1"/>
          <w:kern w:val="0"/>
          <w:sz w:val="24"/>
        </w:rPr>
        <w:t>报名条件：</w:t>
      </w:r>
    </w:p>
    <w:p w:rsidR="00A13DD6" w:rsidRPr="00C0706B" w:rsidRDefault="00883327">
      <w:pPr>
        <w:adjustRightInd w:val="0"/>
        <w:snapToGrid w:val="0"/>
        <w:ind w:firstLineChars="200" w:firstLine="480"/>
        <w:rPr>
          <w:rFonts w:ascii="楷体" w:eastAsia="楷体" w:hAnsi="楷体" w:cs="宋体"/>
          <w:color w:val="000000" w:themeColor="text1"/>
          <w:kern w:val="0"/>
          <w:sz w:val="24"/>
        </w:rPr>
      </w:pPr>
      <w:r w:rsidRPr="00C0706B">
        <w:rPr>
          <w:rFonts w:ascii="楷体" w:eastAsia="楷体" w:hAnsi="楷体" w:cs="宋体" w:hint="eastAsia"/>
          <w:color w:val="000000" w:themeColor="text1"/>
          <w:kern w:val="0"/>
          <w:sz w:val="24"/>
        </w:rPr>
        <w:t>1、中华人民共和国公民。</w:t>
      </w:r>
    </w:p>
    <w:p w:rsidR="00A13DD6" w:rsidRPr="00C0706B" w:rsidRDefault="00883327">
      <w:pPr>
        <w:adjustRightInd w:val="0"/>
        <w:snapToGrid w:val="0"/>
        <w:ind w:firstLineChars="200" w:firstLine="480"/>
        <w:rPr>
          <w:rFonts w:ascii="楷体" w:eastAsia="楷体" w:hAnsi="楷体" w:cs="宋体"/>
          <w:color w:val="000000" w:themeColor="text1"/>
          <w:kern w:val="0"/>
          <w:sz w:val="24"/>
        </w:rPr>
      </w:pPr>
      <w:r w:rsidRPr="00C0706B">
        <w:rPr>
          <w:rFonts w:ascii="楷体" w:eastAsia="楷体" w:hAnsi="楷体" w:cs="宋体" w:hint="eastAsia"/>
          <w:color w:val="000000" w:themeColor="text1"/>
          <w:kern w:val="0"/>
          <w:sz w:val="24"/>
        </w:rPr>
        <w:t>2、拥护中国共产党的领导，品德良好，遵纪守法。</w:t>
      </w:r>
    </w:p>
    <w:p w:rsidR="00A13DD6" w:rsidRPr="00C0706B" w:rsidRDefault="00883327">
      <w:pPr>
        <w:adjustRightInd w:val="0"/>
        <w:snapToGrid w:val="0"/>
        <w:ind w:firstLineChars="200" w:firstLine="480"/>
        <w:rPr>
          <w:rFonts w:ascii="楷体" w:eastAsia="楷体" w:hAnsi="楷体" w:cs="宋体"/>
          <w:color w:val="000000" w:themeColor="text1"/>
          <w:kern w:val="0"/>
          <w:sz w:val="24"/>
        </w:rPr>
      </w:pPr>
      <w:r w:rsidRPr="00C0706B">
        <w:rPr>
          <w:rFonts w:ascii="楷体" w:eastAsia="楷体" w:hAnsi="楷体" w:cs="宋体" w:hint="eastAsia"/>
          <w:color w:val="000000" w:themeColor="text1"/>
          <w:kern w:val="0"/>
          <w:sz w:val="24"/>
        </w:rPr>
        <w:t>3、身体健康状况符合国家和招生单位规定的体检要求。</w:t>
      </w:r>
    </w:p>
    <w:p w:rsidR="00A13DD6" w:rsidRPr="00C0706B" w:rsidRDefault="00883327">
      <w:pPr>
        <w:adjustRightInd w:val="0"/>
        <w:snapToGrid w:val="0"/>
        <w:ind w:firstLineChars="200" w:firstLine="480"/>
        <w:rPr>
          <w:rFonts w:ascii="楷体" w:eastAsia="楷体" w:hAnsi="楷体" w:cs="宋体"/>
          <w:color w:val="000000" w:themeColor="text1"/>
          <w:kern w:val="0"/>
          <w:sz w:val="24"/>
        </w:rPr>
      </w:pPr>
      <w:r w:rsidRPr="00C0706B">
        <w:rPr>
          <w:rFonts w:ascii="楷体" w:eastAsia="楷体" w:hAnsi="楷体" w:cs="宋体" w:hint="eastAsia"/>
          <w:color w:val="000000" w:themeColor="text1"/>
          <w:kern w:val="0"/>
          <w:sz w:val="24"/>
        </w:rPr>
        <w:t>4、考生学业水平必须符合下列条件之一：</w:t>
      </w:r>
    </w:p>
    <w:p w:rsidR="00A13DD6" w:rsidRPr="00C0706B" w:rsidRDefault="00883327">
      <w:pPr>
        <w:adjustRightInd w:val="0"/>
        <w:snapToGrid w:val="0"/>
        <w:ind w:firstLineChars="200" w:firstLine="480"/>
        <w:rPr>
          <w:rFonts w:ascii="楷体" w:eastAsia="楷体" w:hAnsi="楷体" w:cs="宋体"/>
          <w:color w:val="000000" w:themeColor="text1"/>
          <w:kern w:val="0"/>
          <w:sz w:val="24"/>
        </w:rPr>
      </w:pPr>
      <w:r w:rsidRPr="00C0706B">
        <w:rPr>
          <w:rFonts w:ascii="楷体" w:eastAsia="楷体" w:hAnsi="楷体" w:cs="宋体" w:hint="eastAsia"/>
          <w:color w:val="000000" w:themeColor="text1"/>
          <w:kern w:val="0"/>
          <w:sz w:val="24"/>
        </w:rPr>
        <w:t>（1</w:t>
      </w:r>
      <w:r w:rsidR="00596C9D" w:rsidRPr="00C0706B">
        <w:rPr>
          <w:rFonts w:ascii="楷体" w:eastAsia="楷体" w:hAnsi="楷体" w:cs="宋体" w:hint="eastAsia"/>
          <w:color w:val="000000" w:themeColor="text1"/>
          <w:kern w:val="0"/>
          <w:sz w:val="24"/>
        </w:rPr>
        <w:t>）国家承认学历的应届本科毕业生（含普通高校、成人高校、</w:t>
      </w:r>
      <w:r w:rsidRPr="00C0706B">
        <w:rPr>
          <w:rFonts w:ascii="楷体" w:eastAsia="楷体" w:hAnsi="楷体" w:cs="宋体" w:hint="eastAsia"/>
          <w:color w:val="000000" w:themeColor="text1"/>
          <w:kern w:val="0"/>
          <w:sz w:val="24"/>
        </w:rPr>
        <w:t>普通高校举办的成人高等学历教育应届本科毕业生）及自学考试和网络教育届时可毕业本科生，录取当年9月</w:t>
      </w:r>
      <w:r w:rsidR="00596C9D" w:rsidRPr="00C0706B">
        <w:rPr>
          <w:rFonts w:ascii="楷体" w:eastAsia="楷体" w:hAnsi="楷体" w:cs="宋体" w:hint="eastAsia"/>
          <w:color w:val="000000" w:themeColor="text1"/>
          <w:kern w:val="0"/>
          <w:sz w:val="24"/>
        </w:rPr>
        <w:t>1日前须取得国家承认的本科毕业证书，</w:t>
      </w:r>
      <w:r w:rsidR="00596C9D" w:rsidRPr="00C0706B">
        <w:rPr>
          <w:rStyle w:val="fontstyle01"/>
          <w:rFonts w:ascii="楷体" w:eastAsia="楷体" w:hAnsi="楷体"/>
          <w:sz w:val="24"/>
          <w:szCs w:val="24"/>
        </w:rPr>
        <w:t xml:space="preserve">否则录取资格无效。自学考试的考生要求 </w:t>
      </w:r>
      <w:r w:rsidR="00596C9D" w:rsidRPr="00C0706B">
        <w:rPr>
          <w:rStyle w:val="fontstyle21"/>
          <w:rFonts w:ascii="楷体" w:eastAsia="楷体" w:hAnsi="楷体"/>
          <w:sz w:val="24"/>
          <w:szCs w:val="24"/>
        </w:rPr>
        <w:t>2017</w:t>
      </w:r>
      <w:r w:rsidR="00596C9D" w:rsidRPr="00C0706B">
        <w:rPr>
          <w:rStyle w:val="fontstyle01"/>
          <w:rFonts w:ascii="楷体" w:eastAsia="楷体" w:hAnsi="楷体"/>
          <w:sz w:val="24"/>
          <w:szCs w:val="24"/>
        </w:rPr>
        <w:t>年</w:t>
      </w:r>
      <w:r w:rsidR="00596C9D" w:rsidRPr="00C0706B">
        <w:rPr>
          <w:rStyle w:val="fontstyle21"/>
          <w:rFonts w:ascii="楷体" w:eastAsia="楷体" w:hAnsi="楷体"/>
          <w:sz w:val="24"/>
          <w:szCs w:val="24"/>
        </w:rPr>
        <w:t>10</w:t>
      </w:r>
      <w:r w:rsidR="00596C9D" w:rsidRPr="00C0706B">
        <w:rPr>
          <w:rStyle w:val="fontstyle01"/>
          <w:rFonts w:ascii="楷体" w:eastAsia="楷体" w:hAnsi="楷体"/>
          <w:sz w:val="24"/>
          <w:szCs w:val="24"/>
        </w:rPr>
        <w:t>月以前注册考籍，</w:t>
      </w:r>
      <w:r w:rsidR="00596C9D" w:rsidRPr="00C0706B">
        <w:rPr>
          <w:rFonts w:ascii="楷体" w:eastAsia="楷体" w:hAnsi="楷体" w:cs="宋体"/>
          <w:color w:val="000000" w:themeColor="text1"/>
          <w:kern w:val="0"/>
          <w:sz w:val="24"/>
        </w:rPr>
        <w:t>201</w:t>
      </w:r>
      <w:r w:rsidR="00596C9D" w:rsidRPr="00C0706B">
        <w:rPr>
          <w:rFonts w:ascii="楷体" w:eastAsia="楷体" w:hAnsi="楷体" w:cs="宋体" w:hint="eastAsia"/>
          <w:color w:val="000000" w:themeColor="text1"/>
          <w:kern w:val="0"/>
          <w:sz w:val="24"/>
        </w:rPr>
        <w:t>9</w:t>
      </w:r>
      <w:r w:rsidR="00596C9D" w:rsidRPr="00C0706B">
        <w:rPr>
          <w:rFonts w:ascii="楷体" w:eastAsia="楷体" w:hAnsi="楷体" w:cs="宋体"/>
          <w:color w:val="000000" w:themeColor="text1"/>
          <w:kern w:val="0"/>
          <w:sz w:val="24"/>
        </w:rPr>
        <w:t>年</w:t>
      </w:r>
      <w:r w:rsidR="00596C9D" w:rsidRPr="00C0706B">
        <w:rPr>
          <w:rFonts w:ascii="楷体" w:eastAsia="楷体" w:hAnsi="楷体" w:cs="宋体" w:hint="eastAsia"/>
          <w:color w:val="000000" w:themeColor="text1"/>
          <w:kern w:val="0"/>
          <w:sz w:val="24"/>
        </w:rPr>
        <w:t>9</w:t>
      </w:r>
      <w:r w:rsidR="00596C9D" w:rsidRPr="00C0706B">
        <w:rPr>
          <w:rFonts w:ascii="楷体" w:eastAsia="楷体" w:hAnsi="楷体" w:cs="宋体"/>
          <w:color w:val="000000" w:themeColor="text1"/>
          <w:kern w:val="0"/>
          <w:sz w:val="24"/>
        </w:rPr>
        <w:t>月</w:t>
      </w:r>
      <w:r w:rsidR="00596C9D" w:rsidRPr="00C0706B">
        <w:rPr>
          <w:rFonts w:ascii="楷体" w:eastAsia="楷体" w:hAnsi="楷体" w:cs="宋体" w:hint="eastAsia"/>
          <w:color w:val="000000" w:themeColor="text1"/>
          <w:kern w:val="0"/>
          <w:sz w:val="24"/>
        </w:rPr>
        <w:t>1</w:t>
      </w:r>
      <w:r w:rsidR="00596C9D" w:rsidRPr="00C0706B">
        <w:rPr>
          <w:rFonts w:ascii="楷体" w:eastAsia="楷体" w:hAnsi="楷体" w:cs="宋体"/>
          <w:color w:val="000000" w:themeColor="text1"/>
          <w:kern w:val="0"/>
          <w:sz w:val="24"/>
        </w:rPr>
        <w:t>日前须取得国家承认的本科毕业证书。凡在湖南省报考的未毕业自考生，必须在备用信息</w:t>
      </w:r>
      <w:r w:rsidR="00596C9D" w:rsidRPr="00C0706B">
        <w:rPr>
          <w:rFonts w:ascii="楷体" w:eastAsia="楷体" w:hAnsi="楷体" w:cs="宋体" w:hint="eastAsia"/>
          <w:color w:val="000000" w:themeColor="text1"/>
          <w:kern w:val="0"/>
          <w:sz w:val="24"/>
        </w:rPr>
        <w:t>1</w:t>
      </w:r>
      <w:r w:rsidR="0082763E">
        <w:rPr>
          <w:rFonts w:ascii="楷体" w:eastAsia="楷体" w:hAnsi="楷体" w:cs="宋体"/>
          <w:color w:val="000000" w:themeColor="text1"/>
          <w:kern w:val="0"/>
          <w:sz w:val="24"/>
        </w:rPr>
        <w:t>中填写考生本人的考籍号</w:t>
      </w:r>
      <w:r w:rsidR="0082763E">
        <w:rPr>
          <w:rFonts w:ascii="楷体" w:eastAsia="楷体" w:hAnsi="楷体" w:cs="宋体" w:hint="eastAsia"/>
          <w:color w:val="000000" w:themeColor="text1"/>
          <w:kern w:val="0"/>
          <w:sz w:val="24"/>
        </w:rPr>
        <w:t>，</w:t>
      </w:r>
      <w:r w:rsidR="00596C9D" w:rsidRPr="00C0706B">
        <w:rPr>
          <w:rFonts w:ascii="楷体" w:eastAsia="楷体" w:hAnsi="楷体" w:cs="宋体"/>
          <w:color w:val="000000" w:themeColor="text1"/>
          <w:kern w:val="0"/>
          <w:sz w:val="24"/>
        </w:rPr>
        <w:t>在现场确认时，考生需持本人身份证和本人考籍卡 （证）确认。</w:t>
      </w:r>
    </w:p>
    <w:p w:rsidR="00A13DD6" w:rsidRPr="00C0706B" w:rsidRDefault="00883327">
      <w:pPr>
        <w:adjustRightInd w:val="0"/>
        <w:snapToGrid w:val="0"/>
        <w:ind w:firstLineChars="200" w:firstLine="480"/>
        <w:rPr>
          <w:rFonts w:ascii="楷体" w:eastAsia="楷体" w:hAnsi="楷体" w:cs="宋体"/>
          <w:color w:val="000000" w:themeColor="text1"/>
          <w:kern w:val="0"/>
          <w:sz w:val="24"/>
        </w:rPr>
      </w:pPr>
      <w:r w:rsidRPr="00C0706B">
        <w:rPr>
          <w:rFonts w:ascii="楷体" w:eastAsia="楷体" w:hAnsi="楷体" w:cs="宋体" w:hint="eastAsia"/>
          <w:color w:val="000000" w:themeColor="text1"/>
          <w:kern w:val="0"/>
          <w:sz w:val="24"/>
        </w:rPr>
        <w:t>（2）具有国家承认的大学本科毕业学历的人员。</w:t>
      </w:r>
    </w:p>
    <w:p w:rsidR="00A13DD6" w:rsidRPr="00C0706B" w:rsidRDefault="00883327">
      <w:pPr>
        <w:adjustRightInd w:val="0"/>
        <w:snapToGrid w:val="0"/>
        <w:ind w:firstLineChars="200" w:firstLine="480"/>
        <w:rPr>
          <w:rFonts w:ascii="楷体" w:eastAsia="楷体" w:hAnsi="楷体" w:cs="宋体"/>
          <w:color w:val="000000" w:themeColor="text1"/>
          <w:kern w:val="0"/>
          <w:sz w:val="24"/>
        </w:rPr>
      </w:pPr>
      <w:r w:rsidRPr="00C0706B">
        <w:rPr>
          <w:rFonts w:ascii="楷体" w:eastAsia="楷体" w:hAnsi="楷体" w:cs="宋体" w:hint="eastAsia"/>
          <w:color w:val="000000" w:themeColor="text1"/>
          <w:kern w:val="0"/>
          <w:sz w:val="24"/>
        </w:rPr>
        <w:t>（3）获得国家承认的高职高专毕业学历后满2年（从毕业后到录取当年9月1日，下同）或2年以上的，以及国家承认学历的本科结业生，符合招生单位根据本单位的培养目标对考生提出的具体学业要求的人员，按本科毕业生同等学力身份报考。</w:t>
      </w:r>
    </w:p>
    <w:p w:rsidR="00596C9D" w:rsidRPr="00C0706B" w:rsidRDefault="00596C9D">
      <w:pPr>
        <w:adjustRightInd w:val="0"/>
        <w:snapToGrid w:val="0"/>
        <w:ind w:firstLineChars="200" w:firstLine="480"/>
        <w:rPr>
          <w:rFonts w:ascii="楷体" w:eastAsia="楷体" w:hAnsi="楷体" w:cs="宋体"/>
          <w:color w:val="000000" w:themeColor="text1"/>
          <w:kern w:val="0"/>
          <w:sz w:val="24"/>
        </w:rPr>
      </w:pPr>
      <w:r w:rsidRPr="00C0706B">
        <w:rPr>
          <w:rFonts w:ascii="楷体" w:eastAsia="楷体" w:hAnsi="楷体" w:cs="宋体" w:hint="eastAsia"/>
          <w:color w:val="000000" w:themeColor="text1"/>
          <w:kern w:val="0"/>
          <w:sz w:val="24"/>
        </w:rPr>
        <w:lastRenderedPageBreak/>
        <w:t>（4）</w:t>
      </w:r>
      <w:r w:rsidRPr="00C0706B">
        <w:rPr>
          <w:rFonts w:ascii="楷体" w:eastAsia="楷体" w:hAnsi="楷体" w:cs="宋体"/>
          <w:color w:val="000000" w:themeColor="text1"/>
          <w:kern w:val="0"/>
          <w:sz w:val="24"/>
        </w:rPr>
        <w:t>已获硕士</w:t>
      </w:r>
      <w:r w:rsidRPr="00C0706B">
        <w:rPr>
          <w:rFonts w:ascii="楷体" w:eastAsia="楷体" w:hAnsi="楷体" w:cs="宋体" w:hint="eastAsia"/>
          <w:color w:val="000000" w:themeColor="text1"/>
          <w:kern w:val="0"/>
          <w:sz w:val="24"/>
        </w:rPr>
        <w:t>、</w:t>
      </w:r>
      <w:r w:rsidRPr="00C0706B">
        <w:rPr>
          <w:rFonts w:ascii="楷体" w:eastAsia="楷体" w:hAnsi="楷体" w:cs="宋体"/>
          <w:color w:val="000000" w:themeColor="text1"/>
          <w:kern w:val="0"/>
          <w:sz w:val="24"/>
        </w:rPr>
        <w:t>博士学位的人员。在校研究生报考须在报名前征得所在培养单位同意。</w:t>
      </w:r>
    </w:p>
    <w:p w:rsidR="00A13DD6" w:rsidRPr="00C0706B" w:rsidRDefault="00883327">
      <w:pPr>
        <w:adjustRightInd w:val="0"/>
        <w:snapToGrid w:val="0"/>
        <w:ind w:firstLineChars="200" w:firstLine="480"/>
        <w:rPr>
          <w:rFonts w:ascii="楷体" w:eastAsia="楷体" w:hAnsi="楷体" w:cs="宋体"/>
          <w:color w:val="000000" w:themeColor="text1"/>
          <w:kern w:val="0"/>
          <w:sz w:val="24"/>
        </w:rPr>
      </w:pPr>
      <w:r w:rsidRPr="00C0706B">
        <w:rPr>
          <w:rFonts w:ascii="楷体" w:eastAsia="楷体" w:hAnsi="楷体" w:cs="宋体" w:hint="eastAsia"/>
          <w:color w:val="000000" w:themeColor="text1"/>
          <w:kern w:val="0"/>
          <w:sz w:val="24"/>
        </w:rPr>
        <w:t>注意：报考教育管理</w:t>
      </w:r>
      <w:r w:rsidR="0082763E">
        <w:rPr>
          <w:rFonts w:ascii="楷体" w:eastAsia="楷体" w:hAnsi="楷体" w:cs="宋体" w:hint="eastAsia"/>
          <w:color w:val="000000" w:themeColor="text1"/>
          <w:kern w:val="0"/>
          <w:sz w:val="24"/>
        </w:rPr>
        <w:t>专业</w:t>
      </w:r>
      <w:r w:rsidR="00CE538C">
        <w:rPr>
          <w:rFonts w:ascii="楷体" w:eastAsia="楷体" w:hAnsi="楷体" w:cs="宋体" w:hint="eastAsia"/>
          <w:color w:val="000000" w:themeColor="text1"/>
          <w:kern w:val="0"/>
          <w:sz w:val="24"/>
        </w:rPr>
        <w:t>方向</w:t>
      </w:r>
      <w:r w:rsidRPr="00C0706B">
        <w:rPr>
          <w:rFonts w:ascii="楷体" w:eastAsia="楷体" w:hAnsi="楷体" w:cs="宋体" w:hint="eastAsia"/>
          <w:color w:val="000000" w:themeColor="text1"/>
          <w:kern w:val="0"/>
          <w:sz w:val="24"/>
        </w:rPr>
        <w:t>的，有个附加条件，即大学本科毕业后有3年以上工作经验的人员；或获得国家承认的高职高专毕业学历后，有5</w:t>
      </w:r>
      <w:r w:rsidR="00596C9D" w:rsidRPr="00C0706B">
        <w:rPr>
          <w:rFonts w:ascii="楷体" w:eastAsia="楷体" w:hAnsi="楷体" w:cs="宋体" w:hint="eastAsia"/>
          <w:color w:val="000000" w:themeColor="text1"/>
          <w:kern w:val="0"/>
          <w:sz w:val="24"/>
        </w:rPr>
        <w:t>年以上工作经验，达到与大学本科毕业生同等学力的人员；或获得硕士学位或博士学位后有2年以上工作经验的人员。</w:t>
      </w:r>
    </w:p>
    <w:p w:rsidR="00A13DD6" w:rsidRPr="00C0706B" w:rsidRDefault="00A13DD6">
      <w:pPr>
        <w:adjustRightInd w:val="0"/>
        <w:snapToGrid w:val="0"/>
        <w:ind w:firstLineChars="200" w:firstLine="480"/>
        <w:rPr>
          <w:rFonts w:ascii="楷体" w:eastAsia="楷体" w:hAnsi="楷体" w:cs="宋体"/>
          <w:color w:val="000000" w:themeColor="text1"/>
          <w:kern w:val="0"/>
          <w:sz w:val="24"/>
        </w:rPr>
      </w:pPr>
    </w:p>
    <w:p w:rsidR="00A13DD6" w:rsidRPr="00C0706B" w:rsidRDefault="00A13DD6">
      <w:pPr>
        <w:adjustRightInd w:val="0"/>
        <w:snapToGrid w:val="0"/>
        <w:ind w:firstLineChars="200" w:firstLine="480"/>
        <w:rPr>
          <w:rFonts w:ascii="楷体" w:eastAsia="楷体" w:hAnsi="楷体" w:cs="宋体"/>
          <w:color w:val="000000" w:themeColor="text1"/>
          <w:kern w:val="0"/>
          <w:sz w:val="24"/>
        </w:rPr>
      </w:pPr>
    </w:p>
    <w:p w:rsidR="00A13DD6" w:rsidRPr="00C0706B" w:rsidRDefault="00A13DD6">
      <w:pPr>
        <w:adjustRightInd w:val="0"/>
        <w:snapToGrid w:val="0"/>
        <w:ind w:firstLineChars="200" w:firstLine="480"/>
        <w:rPr>
          <w:rFonts w:ascii="楷体" w:eastAsia="楷体" w:hAnsi="楷体" w:cs="宋体"/>
          <w:color w:val="000000" w:themeColor="text1"/>
          <w:kern w:val="0"/>
          <w:sz w:val="24"/>
        </w:rPr>
      </w:pPr>
    </w:p>
    <w:p w:rsidR="00A13DD6" w:rsidRPr="00C0706B" w:rsidRDefault="00883327">
      <w:pPr>
        <w:adjustRightInd w:val="0"/>
        <w:snapToGrid w:val="0"/>
        <w:rPr>
          <w:rFonts w:ascii="楷体" w:eastAsia="楷体" w:hAnsi="楷体" w:cs="宋体"/>
          <w:color w:val="000000" w:themeColor="text1"/>
          <w:kern w:val="0"/>
          <w:sz w:val="24"/>
        </w:rPr>
      </w:pPr>
      <w:r w:rsidRPr="00C0706B">
        <w:rPr>
          <w:rFonts w:ascii="楷体" w:eastAsia="楷体" w:hAnsi="楷体" w:cs="宋体" w:hint="eastAsia"/>
          <w:color w:val="000000" w:themeColor="text1"/>
          <w:kern w:val="0"/>
          <w:sz w:val="24"/>
        </w:rPr>
        <w:t>联系方式：</w:t>
      </w:r>
    </w:p>
    <w:p w:rsidR="00A13DD6" w:rsidRPr="00C0706B" w:rsidRDefault="00883327">
      <w:pPr>
        <w:adjustRightInd w:val="0"/>
        <w:snapToGrid w:val="0"/>
        <w:ind w:firstLineChars="200" w:firstLine="480"/>
        <w:rPr>
          <w:rFonts w:ascii="楷体" w:eastAsia="楷体" w:hAnsi="楷体" w:cs="宋体"/>
          <w:color w:val="000000" w:themeColor="text1"/>
          <w:kern w:val="0"/>
          <w:sz w:val="24"/>
        </w:rPr>
      </w:pPr>
      <w:r w:rsidRPr="00C0706B">
        <w:rPr>
          <w:rFonts w:ascii="楷体" w:eastAsia="楷体" w:hAnsi="楷体" w:cs="宋体" w:hint="eastAsia"/>
          <w:color w:val="000000" w:themeColor="text1"/>
          <w:kern w:val="0"/>
          <w:sz w:val="24"/>
        </w:rPr>
        <w:t>地    址：湖南省吉首市人民南路120号吉首大学政务中心</w:t>
      </w:r>
      <w:r w:rsidR="00F354D6">
        <w:rPr>
          <w:rFonts w:ascii="楷体" w:eastAsia="楷体" w:hAnsi="楷体" w:cs="宋体"/>
          <w:color w:val="000000" w:themeColor="text1"/>
          <w:kern w:val="0"/>
          <w:sz w:val="24"/>
        </w:rPr>
        <w:t>217-1</w:t>
      </w:r>
      <w:r w:rsidRPr="00C0706B">
        <w:rPr>
          <w:rFonts w:ascii="楷体" w:eastAsia="楷体" w:hAnsi="楷体" w:cs="宋体" w:hint="eastAsia"/>
          <w:color w:val="000000" w:themeColor="text1"/>
          <w:kern w:val="0"/>
          <w:sz w:val="24"/>
        </w:rPr>
        <w:t>办公室</w:t>
      </w:r>
    </w:p>
    <w:p w:rsidR="00A13DD6" w:rsidRPr="00C0706B" w:rsidRDefault="00883327">
      <w:pPr>
        <w:adjustRightInd w:val="0"/>
        <w:snapToGrid w:val="0"/>
        <w:ind w:firstLineChars="200" w:firstLine="480"/>
        <w:rPr>
          <w:rFonts w:ascii="楷体" w:eastAsia="楷体" w:hAnsi="楷体" w:cs="宋体"/>
          <w:color w:val="000000" w:themeColor="text1"/>
          <w:kern w:val="0"/>
          <w:sz w:val="24"/>
        </w:rPr>
      </w:pPr>
      <w:r w:rsidRPr="00C0706B">
        <w:rPr>
          <w:rFonts w:ascii="楷体" w:eastAsia="楷体" w:hAnsi="楷体" w:cs="宋体" w:hint="eastAsia"/>
          <w:color w:val="000000" w:themeColor="text1"/>
          <w:kern w:val="0"/>
          <w:sz w:val="24"/>
        </w:rPr>
        <w:t>邮    编：416000</w:t>
      </w:r>
    </w:p>
    <w:p w:rsidR="00A13DD6" w:rsidRPr="00C0706B" w:rsidRDefault="00883327">
      <w:pPr>
        <w:adjustRightInd w:val="0"/>
        <w:snapToGrid w:val="0"/>
        <w:ind w:firstLineChars="200" w:firstLine="480"/>
        <w:rPr>
          <w:rFonts w:ascii="楷体" w:eastAsia="楷体" w:hAnsi="楷体" w:cs="宋体"/>
          <w:color w:val="000000" w:themeColor="text1"/>
          <w:kern w:val="0"/>
          <w:sz w:val="24"/>
        </w:rPr>
      </w:pPr>
      <w:r w:rsidRPr="00C0706B">
        <w:rPr>
          <w:rFonts w:ascii="楷体" w:eastAsia="楷体" w:hAnsi="楷体" w:cs="宋体" w:hint="eastAsia"/>
          <w:color w:val="000000" w:themeColor="text1"/>
          <w:kern w:val="0"/>
          <w:sz w:val="24"/>
        </w:rPr>
        <w:t>联 系 人：吴老师15200769169</w:t>
      </w:r>
    </w:p>
    <w:p w:rsidR="00A13DD6" w:rsidRPr="00C0706B" w:rsidRDefault="00F354D6">
      <w:pPr>
        <w:adjustRightInd w:val="0"/>
        <w:snapToGrid w:val="0"/>
        <w:ind w:firstLineChars="200" w:firstLine="480"/>
        <w:rPr>
          <w:rFonts w:ascii="楷体" w:eastAsia="楷体" w:hAnsi="楷体" w:cs="宋体"/>
          <w:color w:val="000000" w:themeColor="text1"/>
          <w:kern w:val="0"/>
          <w:sz w:val="24"/>
        </w:rPr>
      </w:pPr>
      <w:r>
        <w:rPr>
          <w:rFonts w:ascii="楷体" w:eastAsia="楷体" w:hAnsi="楷体" w:cs="宋体" w:hint="eastAsia"/>
          <w:color w:val="000000" w:themeColor="text1"/>
          <w:kern w:val="0"/>
          <w:sz w:val="24"/>
        </w:rPr>
        <w:t>办公</w:t>
      </w:r>
      <w:r w:rsidR="00883327" w:rsidRPr="00C0706B">
        <w:rPr>
          <w:rFonts w:ascii="楷体" w:eastAsia="楷体" w:hAnsi="楷体" w:cs="宋体" w:hint="eastAsia"/>
          <w:color w:val="000000" w:themeColor="text1"/>
          <w:kern w:val="0"/>
          <w:sz w:val="24"/>
        </w:rPr>
        <w:t>电话：0743-8565</w:t>
      </w:r>
      <w:r>
        <w:rPr>
          <w:rFonts w:ascii="楷体" w:eastAsia="楷体" w:hAnsi="楷体" w:cs="宋体"/>
          <w:color w:val="000000" w:themeColor="text1"/>
          <w:kern w:val="0"/>
          <w:sz w:val="24"/>
        </w:rPr>
        <w:t>012</w:t>
      </w:r>
    </w:p>
    <w:p w:rsidR="00A13DD6" w:rsidRPr="00C0706B" w:rsidRDefault="00A13DD6">
      <w:pPr>
        <w:adjustRightInd w:val="0"/>
        <w:snapToGrid w:val="0"/>
        <w:ind w:firstLineChars="200" w:firstLine="480"/>
        <w:rPr>
          <w:rFonts w:ascii="楷体" w:eastAsia="楷体" w:hAnsi="楷体" w:cs="宋体"/>
          <w:color w:val="000000" w:themeColor="text1"/>
          <w:kern w:val="0"/>
          <w:sz w:val="24"/>
        </w:rPr>
      </w:pPr>
    </w:p>
    <w:p w:rsidR="00A13DD6" w:rsidRPr="00C0706B" w:rsidRDefault="00A13DD6">
      <w:pPr>
        <w:adjustRightInd w:val="0"/>
        <w:snapToGrid w:val="0"/>
        <w:ind w:firstLineChars="200" w:firstLine="480"/>
        <w:rPr>
          <w:rFonts w:ascii="楷体" w:eastAsia="楷体" w:hAnsi="楷体" w:cs="宋体"/>
          <w:color w:val="000000" w:themeColor="text1"/>
          <w:kern w:val="0"/>
          <w:sz w:val="24"/>
        </w:rPr>
      </w:pPr>
    </w:p>
    <w:p w:rsidR="00A13DD6" w:rsidRPr="00C0706B" w:rsidRDefault="00A13DD6">
      <w:pPr>
        <w:adjustRightInd w:val="0"/>
        <w:snapToGrid w:val="0"/>
        <w:ind w:firstLineChars="200" w:firstLine="480"/>
        <w:rPr>
          <w:rFonts w:ascii="楷体" w:eastAsia="楷体" w:hAnsi="楷体" w:cs="宋体"/>
          <w:color w:val="000000" w:themeColor="text1"/>
          <w:kern w:val="0"/>
          <w:sz w:val="24"/>
        </w:rPr>
      </w:pPr>
    </w:p>
    <w:p w:rsidR="00A13DD6" w:rsidRPr="00C0706B" w:rsidRDefault="00A13DD6">
      <w:pPr>
        <w:adjustRightInd w:val="0"/>
        <w:snapToGrid w:val="0"/>
        <w:ind w:firstLineChars="200" w:firstLine="480"/>
        <w:rPr>
          <w:rFonts w:ascii="楷体" w:eastAsia="楷体" w:hAnsi="楷体" w:cs="宋体"/>
          <w:color w:val="000000" w:themeColor="text1"/>
          <w:kern w:val="0"/>
          <w:sz w:val="24"/>
        </w:rPr>
      </w:pPr>
    </w:p>
    <w:p w:rsidR="00A13DD6" w:rsidRPr="00C0706B" w:rsidRDefault="00883327">
      <w:pPr>
        <w:adjustRightInd w:val="0"/>
        <w:snapToGrid w:val="0"/>
        <w:ind w:leftChars="200" w:left="420" w:firstLineChars="200" w:firstLine="480"/>
        <w:jc w:val="right"/>
        <w:rPr>
          <w:rFonts w:ascii="楷体" w:eastAsia="楷体" w:hAnsi="楷体" w:cs="宋体"/>
          <w:color w:val="000000" w:themeColor="text1"/>
          <w:kern w:val="0"/>
          <w:sz w:val="24"/>
        </w:rPr>
      </w:pPr>
      <w:bookmarkStart w:id="0" w:name="_GoBack"/>
      <w:bookmarkEnd w:id="0"/>
      <w:r w:rsidRPr="00C0706B">
        <w:rPr>
          <w:rFonts w:ascii="楷体" w:eastAsia="楷体" w:hAnsi="楷体" w:cs="宋体" w:hint="eastAsia"/>
          <w:color w:val="000000" w:themeColor="text1"/>
          <w:kern w:val="0"/>
          <w:sz w:val="24"/>
        </w:rPr>
        <w:t xml:space="preserve">         2018 年</w:t>
      </w:r>
      <w:r w:rsidR="008C3262">
        <w:rPr>
          <w:rFonts w:ascii="楷体" w:eastAsia="楷体" w:hAnsi="楷体" w:cs="宋体" w:hint="eastAsia"/>
          <w:color w:val="000000" w:themeColor="text1"/>
          <w:kern w:val="0"/>
          <w:sz w:val="24"/>
        </w:rPr>
        <w:t>9</w:t>
      </w:r>
      <w:r w:rsidRPr="00C0706B">
        <w:rPr>
          <w:rFonts w:ascii="楷体" w:eastAsia="楷体" w:hAnsi="楷体" w:cs="宋体" w:hint="eastAsia"/>
          <w:color w:val="000000" w:themeColor="text1"/>
          <w:kern w:val="0"/>
          <w:sz w:val="24"/>
        </w:rPr>
        <w:t>月</w:t>
      </w:r>
      <w:r w:rsidR="008C3262">
        <w:rPr>
          <w:rFonts w:ascii="楷体" w:eastAsia="楷体" w:hAnsi="楷体" w:cs="宋体" w:hint="eastAsia"/>
          <w:color w:val="000000" w:themeColor="text1"/>
          <w:kern w:val="0"/>
          <w:sz w:val="24"/>
        </w:rPr>
        <w:t>20</w:t>
      </w:r>
      <w:r w:rsidRPr="00C0706B">
        <w:rPr>
          <w:rFonts w:ascii="楷体" w:eastAsia="楷体" w:hAnsi="楷体" w:cs="宋体" w:hint="eastAsia"/>
          <w:color w:val="000000" w:themeColor="text1"/>
          <w:kern w:val="0"/>
          <w:sz w:val="24"/>
        </w:rPr>
        <w:t>日</w:t>
      </w:r>
    </w:p>
    <w:p w:rsidR="00A13DD6" w:rsidRPr="00C0706B" w:rsidRDefault="00A13DD6">
      <w:pPr>
        <w:rPr>
          <w:rFonts w:ascii="楷体" w:eastAsia="楷体" w:hAnsi="楷体"/>
          <w:color w:val="000000" w:themeColor="text1"/>
        </w:rPr>
      </w:pPr>
    </w:p>
    <w:sectPr w:rsidR="00A13DD6" w:rsidRPr="00C0706B" w:rsidSect="005425B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7A52" w:rsidRDefault="00E07A52">
      <w:r>
        <w:separator/>
      </w:r>
    </w:p>
  </w:endnote>
  <w:endnote w:type="continuationSeparator" w:id="0">
    <w:p w:rsidR="00E07A52" w:rsidRDefault="00E07A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ZSSK--GBK1-0">
    <w:altName w:val="Times New Roman"/>
    <w:panose1 w:val="00000000000000000000"/>
    <w:charset w:val="00"/>
    <w:family w:val="roman"/>
    <w:notTrueType/>
    <w:pitch w:val="default"/>
    <w:sig w:usb0="00000000" w:usb1="00000000" w:usb2="00000000" w:usb3="00000000" w:csb0="00000000" w:csb1="00000000"/>
  </w:font>
  <w:font w:name="NEU-BZ-Regular">
    <w:altName w:val="Times New Roman"/>
    <w:panose1 w:val="00000000000000000000"/>
    <w:charset w:val="00"/>
    <w:family w:val="roman"/>
    <w:notTrueType/>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0991097"/>
    </w:sdtPr>
    <w:sdtContent>
      <w:p w:rsidR="00A13DD6" w:rsidRDefault="00A07AD7">
        <w:pPr>
          <w:pStyle w:val="a5"/>
          <w:jc w:val="right"/>
        </w:pPr>
        <w:r>
          <w:fldChar w:fldCharType="begin"/>
        </w:r>
        <w:r w:rsidR="00883327">
          <w:instrText>PAGE   \* MERGEFORMAT</w:instrText>
        </w:r>
        <w:r>
          <w:fldChar w:fldCharType="separate"/>
        </w:r>
        <w:r w:rsidR="00F354D6" w:rsidRPr="00F354D6">
          <w:rPr>
            <w:noProof/>
            <w:lang w:val="zh-CN"/>
          </w:rPr>
          <w:t>3</w:t>
        </w:r>
        <w:r>
          <w:fldChar w:fldCharType="end"/>
        </w:r>
      </w:p>
    </w:sdtContent>
  </w:sdt>
  <w:p w:rsidR="00A13DD6" w:rsidRDefault="00A13DD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7A52" w:rsidRDefault="00E07A52">
      <w:r>
        <w:separator/>
      </w:r>
    </w:p>
  </w:footnote>
  <w:footnote w:type="continuationSeparator" w:id="0">
    <w:p w:rsidR="00E07A52" w:rsidRDefault="00E07A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413C6"/>
    <w:rsid w:val="00014748"/>
    <w:rsid w:val="00021226"/>
    <w:rsid w:val="00023853"/>
    <w:rsid w:val="000343B1"/>
    <w:rsid w:val="00037955"/>
    <w:rsid w:val="000428FC"/>
    <w:rsid w:val="0004411D"/>
    <w:rsid w:val="00044173"/>
    <w:rsid w:val="00054B01"/>
    <w:rsid w:val="00060CE7"/>
    <w:rsid w:val="00075E68"/>
    <w:rsid w:val="00080AC7"/>
    <w:rsid w:val="000823E6"/>
    <w:rsid w:val="000838F4"/>
    <w:rsid w:val="00090DC0"/>
    <w:rsid w:val="00092883"/>
    <w:rsid w:val="00096C59"/>
    <w:rsid w:val="000A2797"/>
    <w:rsid w:val="000A3818"/>
    <w:rsid w:val="000A4017"/>
    <w:rsid w:val="000B74D5"/>
    <w:rsid w:val="000C4605"/>
    <w:rsid w:val="000D2B16"/>
    <w:rsid w:val="000D398B"/>
    <w:rsid w:val="000D5D7C"/>
    <w:rsid w:val="000E6739"/>
    <w:rsid w:val="000F1F39"/>
    <w:rsid w:val="000F2FA9"/>
    <w:rsid w:val="00100B4C"/>
    <w:rsid w:val="001140ED"/>
    <w:rsid w:val="001201E6"/>
    <w:rsid w:val="00120A4D"/>
    <w:rsid w:val="001253F5"/>
    <w:rsid w:val="00131CB2"/>
    <w:rsid w:val="0013410C"/>
    <w:rsid w:val="00136D8D"/>
    <w:rsid w:val="00136DBC"/>
    <w:rsid w:val="001517A1"/>
    <w:rsid w:val="0015437C"/>
    <w:rsid w:val="0016679A"/>
    <w:rsid w:val="0017363B"/>
    <w:rsid w:val="00174530"/>
    <w:rsid w:val="00180396"/>
    <w:rsid w:val="0018064A"/>
    <w:rsid w:val="00185266"/>
    <w:rsid w:val="00191FA6"/>
    <w:rsid w:val="001A175D"/>
    <w:rsid w:val="001A666D"/>
    <w:rsid w:val="001B0250"/>
    <w:rsid w:val="001B38CF"/>
    <w:rsid w:val="001B6422"/>
    <w:rsid w:val="001C7E82"/>
    <w:rsid w:val="001D4833"/>
    <w:rsid w:val="001D4AB1"/>
    <w:rsid w:val="001E06BD"/>
    <w:rsid w:val="001E6255"/>
    <w:rsid w:val="001F02FF"/>
    <w:rsid w:val="001F64BB"/>
    <w:rsid w:val="00204982"/>
    <w:rsid w:val="00211CF3"/>
    <w:rsid w:val="00224E5F"/>
    <w:rsid w:val="00227891"/>
    <w:rsid w:val="00231966"/>
    <w:rsid w:val="00245A2A"/>
    <w:rsid w:val="00247013"/>
    <w:rsid w:val="0025133F"/>
    <w:rsid w:val="00262667"/>
    <w:rsid w:val="0027276F"/>
    <w:rsid w:val="002824EF"/>
    <w:rsid w:val="00285C4A"/>
    <w:rsid w:val="00285F7F"/>
    <w:rsid w:val="00290BD8"/>
    <w:rsid w:val="00294F9D"/>
    <w:rsid w:val="002969EA"/>
    <w:rsid w:val="002A1BFA"/>
    <w:rsid w:val="002A4283"/>
    <w:rsid w:val="002B58E6"/>
    <w:rsid w:val="002C6B03"/>
    <w:rsid w:val="002D0526"/>
    <w:rsid w:val="002F1352"/>
    <w:rsid w:val="002F459C"/>
    <w:rsid w:val="002F48E0"/>
    <w:rsid w:val="00306F0E"/>
    <w:rsid w:val="00320824"/>
    <w:rsid w:val="00327498"/>
    <w:rsid w:val="00331945"/>
    <w:rsid w:val="00342627"/>
    <w:rsid w:val="00344110"/>
    <w:rsid w:val="00345367"/>
    <w:rsid w:val="0035125B"/>
    <w:rsid w:val="0035694C"/>
    <w:rsid w:val="003604B5"/>
    <w:rsid w:val="003617B2"/>
    <w:rsid w:val="00365444"/>
    <w:rsid w:val="003711E9"/>
    <w:rsid w:val="003721B0"/>
    <w:rsid w:val="00380CF8"/>
    <w:rsid w:val="003822F0"/>
    <w:rsid w:val="00382F6B"/>
    <w:rsid w:val="00386A09"/>
    <w:rsid w:val="003A051A"/>
    <w:rsid w:val="003A669D"/>
    <w:rsid w:val="003B18FD"/>
    <w:rsid w:val="003B2770"/>
    <w:rsid w:val="003B5943"/>
    <w:rsid w:val="003B6AF2"/>
    <w:rsid w:val="003C03BA"/>
    <w:rsid w:val="003D078C"/>
    <w:rsid w:val="003D2B19"/>
    <w:rsid w:val="003D694D"/>
    <w:rsid w:val="003D7D74"/>
    <w:rsid w:val="003E0D04"/>
    <w:rsid w:val="003E2E34"/>
    <w:rsid w:val="003F531E"/>
    <w:rsid w:val="00401B6D"/>
    <w:rsid w:val="00402C8F"/>
    <w:rsid w:val="00413AF4"/>
    <w:rsid w:val="00416424"/>
    <w:rsid w:val="00420EB2"/>
    <w:rsid w:val="004278EF"/>
    <w:rsid w:val="0043302A"/>
    <w:rsid w:val="00440AD6"/>
    <w:rsid w:val="004436CE"/>
    <w:rsid w:val="004462B8"/>
    <w:rsid w:val="00464EB4"/>
    <w:rsid w:val="00466924"/>
    <w:rsid w:val="00480C42"/>
    <w:rsid w:val="00484C21"/>
    <w:rsid w:val="00485D02"/>
    <w:rsid w:val="00491830"/>
    <w:rsid w:val="00491F1D"/>
    <w:rsid w:val="004A3DBE"/>
    <w:rsid w:val="004A4B6F"/>
    <w:rsid w:val="004A5FC4"/>
    <w:rsid w:val="004B6925"/>
    <w:rsid w:val="004C235A"/>
    <w:rsid w:val="004C36FA"/>
    <w:rsid w:val="004D70ED"/>
    <w:rsid w:val="004E2721"/>
    <w:rsid w:val="004E473F"/>
    <w:rsid w:val="00504DF1"/>
    <w:rsid w:val="005112AC"/>
    <w:rsid w:val="005118CF"/>
    <w:rsid w:val="00517B05"/>
    <w:rsid w:val="0053217B"/>
    <w:rsid w:val="005425B1"/>
    <w:rsid w:val="0054431E"/>
    <w:rsid w:val="0054664B"/>
    <w:rsid w:val="00550903"/>
    <w:rsid w:val="00562A47"/>
    <w:rsid w:val="005813D2"/>
    <w:rsid w:val="00593F54"/>
    <w:rsid w:val="00594E77"/>
    <w:rsid w:val="00596C9D"/>
    <w:rsid w:val="005A0541"/>
    <w:rsid w:val="005A09C9"/>
    <w:rsid w:val="005A40B9"/>
    <w:rsid w:val="005A62E0"/>
    <w:rsid w:val="005B25B2"/>
    <w:rsid w:val="005B39E6"/>
    <w:rsid w:val="005B42C0"/>
    <w:rsid w:val="005B76EB"/>
    <w:rsid w:val="005B78AC"/>
    <w:rsid w:val="005B7E97"/>
    <w:rsid w:val="005C289D"/>
    <w:rsid w:val="005C35DC"/>
    <w:rsid w:val="005C3FCB"/>
    <w:rsid w:val="005C5559"/>
    <w:rsid w:val="005D6F8C"/>
    <w:rsid w:val="005E1BFB"/>
    <w:rsid w:val="005E2387"/>
    <w:rsid w:val="005E5AEE"/>
    <w:rsid w:val="0060695C"/>
    <w:rsid w:val="006102BA"/>
    <w:rsid w:val="00610D7E"/>
    <w:rsid w:val="00611525"/>
    <w:rsid w:val="00613563"/>
    <w:rsid w:val="00615982"/>
    <w:rsid w:val="00626E45"/>
    <w:rsid w:val="006321C9"/>
    <w:rsid w:val="00632D48"/>
    <w:rsid w:val="00641FB7"/>
    <w:rsid w:val="006422D2"/>
    <w:rsid w:val="006545FA"/>
    <w:rsid w:val="00654C7B"/>
    <w:rsid w:val="00655106"/>
    <w:rsid w:val="00657F91"/>
    <w:rsid w:val="00661127"/>
    <w:rsid w:val="006714B9"/>
    <w:rsid w:val="00671FF1"/>
    <w:rsid w:val="00676B37"/>
    <w:rsid w:val="00677822"/>
    <w:rsid w:val="00683C13"/>
    <w:rsid w:val="006844BA"/>
    <w:rsid w:val="00687E78"/>
    <w:rsid w:val="00692A49"/>
    <w:rsid w:val="006938F4"/>
    <w:rsid w:val="006955F9"/>
    <w:rsid w:val="006A56D9"/>
    <w:rsid w:val="006B092B"/>
    <w:rsid w:val="006C33FA"/>
    <w:rsid w:val="006C6302"/>
    <w:rsid w:val="006C71A0"/>
    <w:rsid w:val="006D1E32"/>
    <w:rsid w:val="006E3B7D"/>
    <w:rsid w:val="006E5ED7"/>
    <w:rsid w:val="006E62A5"/>
    <w:rsid w:val="006F53F5"/>
    <w:rsid w:val="00715D9B"/>
    <w:rsid w:val="00715F6E"/>
    <w:rsid w:val="00725858"/>
    <w:rsid w:val="00732365"/>
    <w:rsid w:val="007414BE"/>
    <w:rsid w:val="00742437"/>
    <w:rsid w:val="00743297"/>
    <w:rsid w:val="00753FAA"/>
    <w:rsid w:val="00754886"/>
    <w:rsid w:val="00756635"/>
    <w:rsid w:val="00760AB7"/>
    <w:rsid w:val="00762C45"/>
    <w:rsid w:val="007675B7"/>
    <w:rsid w:val="0077031A"/>
    <w:rsid w:val="007717E0"/>
    <w:rsid w:val="00781471"/>
    <w:rsid w:val="007822B3"/>
    <w:rsid w:val="00785FEB"/>
    <w:rsid w:val="007A0058"/>
    <w:rsid w:val="007A0BA3"/>
    <w:rsid w:val="007B5F93"/>
    <w:rsid w:val="007C4B6D"/>
    <w:rsid w:val="007D089F"/>
    <w:rsid w:val="007E64CA"/>
    <w:rsid w:val="007E6D13"/>
    <w:rsid w:val="007F5EC3"/>
    <w:rsid w:val="00806A1A"/>
    <w:rsid w:val="008071A0"/>
    <w:rsid w:val="00807FF7"/>
    <w:rsid w:val="00813DF3"/>
    <w:rsid w:val="0082763E"/>
    <w:rsid w:val="00827BA3"/>
    <w:rsid w:val="008372E7"/>
    <w:rsid w:val="00843423"/>
    <w:rsid w:val="00844976"/>
    <w:rsid w:val="00845C37"/>
    <w:rsid w:val="00852E90"/>
    <w:rsid w:val="00862309"/>
    <w:rsid w:val="00864E0E"/>
    <w:rsid w:val="00873D56"/>
    <w:rsid w:val="00880ED9"/>
    <w:rsid w:val="00883327"/>
    <w:rsid w:val="00884C9D"/>
    <w:rsid w:val="008917B8"/>
    <w:rsid w:val="008942C8"/>
    <w:rsid w:val="00896A7F"/>
    <w:rsid w:val="008A685C"/>
    <w:rsid w:val="008A7501"/>
    <w:rsid w:val="008C3262"/>
    <w:rsid w:val="008C48D3"/>
    <w:rsid w:val="008C7C70"/>
    <w:rsid w:val="008D0512"/>
    <w:rsid w:val="008D34F7"/>
    <w:rsid w:val="008E3873"/>
    <w:rsid w:val="008E4ED3"/>
    <w:rsid w:val="008F30CA"/>
    <w:rsid w:val="009115F4"/>
    <w:rsid w:val="009165A0"/>
    <w:rsid w:val="00925F5D"/>
    <w:rsid w:val="00927067"/>
    <w:rsid w:val="009304AD"/>
    <w:rsid w:val="00935027"/>
    <w:rsid w:val="00935489"/>
    <w:rsid w:val="00936AE9"/>
    <w:rsid w:val="0093724F"/>
    <w:rsid w:val="00937A0E"/>
    <w:rsid w:val="0094007F"/>
    <w:rsid w:val="00944EC2"/>
    <w:rsid w:val="009471F5"/>
    <w:rsid w:val="009628DF"/>
    <w:rsid w:val="0096509B"/>
    <w:rsid w:val="00974782"/>
    <w:rsid w:val="00982957"/>
    <w:rsid w:val="00991CFB"/>
    <w:rsid w:val="00994BFA"/>
    <w:rsid w:val="009A7BAC"/>
    <w:rsid w:val="009B138D"/>
    <w:rsid w:val="009B350A"/>
    <w:rsid w:val="009C4851"/>
    <w:rsid w:val="009C7A89"/>
    <w:rsid w:val="009E0CA9"/>
    <w:rsid w:val="009E18FC"/>
    <w:rsid w:val="00A06996"/>
    <w:rsid w:val="00A07AD7"/>
    <w:rsid w:val="00A13DD6"/>
    <w:rsid w:val="00A16623"/>
    <w:rsid w:val="00A16C58"/>
    <w:rsid w:val="00A1736A"/>
    <w:rsid w:val="00A200EB"/>
    <w:rsid w:val="00A20114"/>
    <w:rsid w:val="00A2047F"/>
    <w:rsid w:val="00A22A50"/>
    <w:rsid w:val="00A267F3"/>
    <w:rsid w:val="00A31F69"/>
    <w:rsid w:val="00A34A11"/>
    <w:rsid w:val="00A37900"/>
    <w:rsid w:val="00A51C6D"/>
    <w:rsid w:val="00A5235D"/>
    <w:rsid w:val="00A612CD"/>
    <w:rsid w:val="00A61C3E"/>
    <w:rsid w:val="00A659C1"/>
    <w:rsid w:val="00A67089"/>
    <w:rsid w:val="00A87BC6"/>
    <w:rsid w:val="00A920DF"/>
    <w:rsid w:val="00A93249"/>
    <w:rsid w:val="00AA0CEF"/>
    <w:rsid w:val="00AC5DDE"/>
    <w:rsid w:val="00AD1B93"/>
    <w:rsid w:val="00AD5331"/>
    <w:rsid w:val="00AD5A79"/>
    <w:rsid w:val="00AE3169"/>
    <w:rsid w:val="00AE7EE2"/>
    <w:rsid w:val="00AF2281"/>
    <w:rsid w:val="00B05BCA"/>
    <w:rsid w:val="00B06866"/>
    <w:rsid w:val="00B133FA"/>
    <w:rsid w:val="00B14682"/>
    <w:rsid w:val="00B31E11"/>
    <w:rsid w:val="00B413CA"/>
    <w:rsid w:val="00B551AC"/>
    <w:rsid w:val="00B70130"/>
    <w:rsid w:val="00B74F3B"/>
    <w:rsid w:val="00B816FC"/>
    <w:rsid w:val="00B862E5"/>
    <w:rsid w:val="00B955D4"/>
    <w:rsid w:val="00BB04F2"/>
    <w:rsid w:val="00BB1479"/>
    <w:rsid w:val="00BB3E3E"/>
    <w:rsid w:val="00BB5E47"/>
    <w:rsid w:val="00BC7C41"/>
    <w:rsid w:val="00BD3DEC"/>
    <w:rsid w:val="00BD52C8"/>
    <w:rsid w:val="00BD6509"/>
    <w:rsid w:val="00BD6A16"/>
    <w:rsid w:val="00BE241D"/>
    <w:rsid w:val="00BF0F19"/>
    <w:rsid w:val="00BF6924"/>
    <w:rsid w:val="00BF78FC"/>
    <w:rsid w:val="00C00EB2"/>
    <w:rsid w:val="00C01DD8"/>
    <w:rsid w:val="00C0706B"/>
    <w:rsid w:val="00C1249E"/>
    <w:rsid w:val="00C16F39"/>
    <w:rsid w:val="00C20F92"/>
    <w:rsid w:val="00C36A27"/>
    <w:rsid w:val="00C378C5"/>
    <w:rsid w:val="00C4557C"/>
    <w:rsid w:val="00C46E4A"/>
    <w:rsid w:val="00C532C0"/>
    <w:rsid w:val="00C55C6E"/>
    <w:rsid w:val="00C67F30"/>
    <w:rsid w:val="00C752FB"/>
    <w:rsid w:val="00C75879"/>
    <w:rsid w:val="00C82A33"/>
    <w:rsid w:val="00C83305"/>
    <w:rsid w:val="00C93619"/>
    <w:rsid w:val="00C94C2C"/>
    <w:rsid w:val="00CA10B6"/>
    <w:rsid w:val="00CC50FB"/>
    <w:rsid w:val="00CC6D12"/>
    <w:rsid w:val="00CC7D84"/>
    <w:rsid w:val="00CD1671"/>
    <w:rsid w:val="00CE4FC6"/>
    <w:rsid w:val="00CE538C"/>
    <w:rsid w:val="00CE6476"/>
    <w:rsid w:val="00CE6596"/>
    <w:rsid w:val="00CF127B"/>
    <w:rsid w:val="00CF5C99"/>
    <w:rsid w:val="00CF6039"/>
    <w:rsid w:val="00D044CB"/>
    <w:rsid w:val="00D252EF"/>
    <w:rsid w:val="00D304F0"/>
    <w:rsid w:val="00D40DA3"/>
    <w:rsid w:val="00D413C6"/>
    <w:rsid w:val="00D414F6"/>
    <w:rsid w:val="00D4293E"/>
    <w:rsid w:val="00D57B54"/>
    <w:rsid w:val="00D602BF"/>
    <w:rsid w:val="00D646A5"/>
    <w:rsid w:val="00D64C09"/>
    <w:rsid w:val="00D657F7"/>
    <w:rsid w:val="00D67649"/>
    <w:rsid w:val="00D70EAC"/>
    <w:rsid w:val="00D727FF"/>
    <w:rsid w:val="00D8288A"/>
    <w:rsid w:val="00D96226"/>
    <w:rsid w:val="00DB58C9"/>
    <w:rsid w:val="00DB5993"/>
    <w:rsid w:val="00DB76A2"/>
    <w:rsid w:val="00DC0A72"/>
    <w:rsid w:val="00DC2DD2"/>
    <w:rsid w:val="00DC6AEE"/>
    <w:rsid w:val="00DC6BFF"/>
    <w:rsid w:val="00DC78DB"/>
    <w:rsid w:val="00DD0739"/>
    <w:rsid w:val="00DD08E2"/>
    <w:rsid w:val="00DD5EF8"/>
    <w:rsid w:val="00DE131B"/>
    <w:rsid w:val="00DE3939"/>
    <w:rsid w:val="00DF191C"/>
    <w:rsid w:val="00E0011A"/>
    <w:rsid w:val="00E07A52"/>
    <w:rsid w:val="00E13409"/>
    <w:rsid w:val="00E1545F"/>
    <w:rsid w:val="00E16BA1"/>
    <w:rsid w:val="00E17274"/>
    <w:rsid w:val="00E22058"/>
    <w:rsid w:val="00E256AC"/>
    <w:rsid w:val="00E26DB9"/>
    <w:rsid w:val="00E30097"/>
    <w:rsid w:val="00E36356"/>
    <w:rsid w:val="00E47FA0"/>
    <w:rsid w:val="00E548C3"/>
    <w:rsid w:val="00E54B84"/>
    <w:rsid w:val="00E56FC7"/>
    <w:rsid w:val="00E617E7"/>
    <w:rsid w:val="00E65637"/>
    <w:rsid w:val="00E66357"/>
    <w:rsid w:val="00E73BF9"/>
    <w:rsid w:val="00E746D5"/>
    <w:rsid w:val="00E847D9"/>
    <w:rsid w:val="00E96A29"/>
    <w:rsid w:val="00EA483B"/>
    <w:rsid w:val="00EA7F17"/>
    <w:rsid w:val="00EB5218"/>
    <w:rsid w:val="00EB5F9E"/>
    <w:rsid w:val="00ED0A92"/>
    <w:rsid w:val="00ED0B25"/>
    <w:rsid w:val="00ED3F25"/>
    <w:rsid w:val="00EF3E60"/>
    <w:rsid w:val="00F01C47"/>
    <w:rsid w:val="00F046D4"/>
    <w:rsid w:val="00F1251E"/>
    <w:rsid w:val="00F1504C"/>
    <w:rsid w:val="00F25CFB"/>
    <w:rsid w:val="00F2642D"/>
    <w:rsid w:val="00F30026"/>
    <w:rsid w:val="00F32CAE"/>
    <w:rsid w:val="00F33738"/>
    <w:rsid w:val="00F354D6"/>
    <w:rsid w:val="00F35B7E"/>
    <w:rsid w:val="00F372F9"/>
    <w:rsid w:val="00F4142D"/>
    <w:rsid w:val="00F436FF"/>
    <w:rsid w:val="00F527B1"/>
    <w:rsid w:val="00F54870"/>
    <w:rsid w:val="00F617B7"/>
    <w:rsid w:val="00F65994"/>
    <w:rsid w:val="00F827CA"/>
    <w:rsid w:val="00F90AB4"/>
    <w:rsid w:val="00FA06E2"/>
    <w:rsid w:val="00FA1A89"/>
    <w:rsid w:val="00FB055A"/>
    <w:rsid w:val="00FB244D"/>
    <w:rsid w:val="00FC1552"/>
    <w:rsid w:val="00FD3B8A"/>
    <w:rsid w:val="00FD5F66"/>
    <w:rsid w:val="00FF52E3"/>
    <w:rsid w:val="00FF53C6"/>
    <w:rsid w:val="00FF53F4"/>
    <w:rsid w:val="254E3F7A"/>
    <w:rsid w:val="49D23139"/>
    <w:rsid w:val="4FBA788F"/>
    <w:rsid w:val="54044766"/>
    <w:rsid w:val="66EE7FEC"/>
    <w:rsid w:val="6FF53853"/>
    <w:rsid w:val="7713226D"/>
    <w:rsid w:val="7E653D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5B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unhideWhenUsed/>
    <w:qFormat/>
    <w:rsid w:val="005425B1"/>
    <w:pPr>
      <w:spacing w:beforeLines="30" w:line="480" w:lineRule="exact"/>
      <w:ind w:firstLineChars="200" w:firstLine="520"/>
    </w:pPr>
    <w:rPr>
      <w:rFonts w:hAnsi="宋体"/>
      <w:sz w:val="26"/>
      <w:szCs w:val="32"/>
    </w:rPr>
  </w:style>
  <w:style w:type="paragraph" w:styleId="a4">
    <w:name w:val="Balloon Text"/>
    <w:basedOn w:val="a"/>
    <w:link w:val="Char0"/>
    <w:uiPriority w:val="99"/>
    <w:semiHidden/>
    <w:unhideWhenUsed/>
    <w:rsid w:val="005425B1"/>
    <w:rPr>
      <w:sz w:val="18"/>
      <w:szCs w:val="18"/>
    </w:rPr>
  </w:style>
  <w:style w:type="paragraph" w:styleId="a5">
    <w:name w:val="footer"/>
    <w:basedOn w:val="a"/>
    <w:link w:val="Char1"/>
    <w:uiPriority w:val="99"/>
    <w:unhideWhenUsed/>
    <w:qFormat/>
    <w:rsid w:val="005425B1"/>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5425B1"/>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uiPriority w:val="99"/>
    <w:rsid w:val="005425B1"/>
    <w:rPr>
      <w:rFonts w:hAnsi="宋体"/>
      <w:sz w:val="26"/>
      <w:szCs w:val="32"/>
    </w:rPr>
  </w:style>
  <w:style w:type="character" w:customStyle="1" w:styleId="Char2">
    <w:name w:val="页眉 Char"/>
    <w:basedOn w:val="a0"/>
    <w:link w:val="a6"/>
    <w:uiPriority w:val="99"/>
    <w:qFormat/>
    <w:rsid w:val="005425B1"/>
    <w:rPr>
      <w:sz w:val="18"/>
      <w:szCs w:val="18"/>
    </w:rPr>
  </w:style>
  <w:style w:type="character" w:customStyle="1" w:styleId="Char1">
    <w:name w:val="页脚 Char"/>
    <w:basedOn w:val="a0"/>
    <w:link w:val="a5"/>
    <w:uiPriority w:val="99"/>
    <w:rsid w:val="005425B1"/>
    <w:rPr>
      <w:sz w:val="18"/>
      <w:szCs w:val="18"/>
    </w:rPr>
  </w:style>
  <w:style w:type="character" w:customStyle="1" w:styleId="Char0">
    <w:name w:val="批注框文本 Char"/>
    <w:basedOn w:val="a0"/>
    <w:link w:val="a4"/>
    <w:uiPriority w:val="99"/>
    <w:semiHidden/>
    <w:rsid w:val="005425B1"/>
    <w:rPr>
      <w:sz w:val="18"/>
      <w:szCs w:val="18"/>
    </w:rPr>
  </w:style>
  <w:style w:type="character" w:customStyle="1" w:styleId="fontstyle01">
    <w:name w:val="fontstyle01"/>
    <w:basedOn w:val="a0"/>
    <w:rsid w:val="00596C9D"/>
    <w:rPr>
      <w:rFonts w:ascii="FZSSK--GBK1-0" w:hAnsi="FZSSK--GBK1-0" w:hint="default"/>
      <w:b w:val="0"/>
      <w:bCs w:val="0"/>
      <w:i w:val="0"/>
      <w:iCs w:val="0"/>
      <w:color w:val="231F20"/>
      <w:sz w:val="22"/>
      <w:szCs w:val="22"/>
    </w:rPr>
  </w:style>
  <w:style w:type="character" w:customStyle="1" w:styleId="fontstyle21">
    <w:name w:val="fontstyle21"/>
    <w:basedOn w:val="a0"/>
    <w:rsid w:val="00596C9D"/>
    <w:rPr>
      <w:rFonts w:ascii="NEU-BZ-Regular" w:hAnsi="NEU-BZ-Regular" w:hint="default"/>
      <w:b w:val="0"/>
      <w:bCs w:val="0"/>
      <w:i w:val="0"/>
      <w:iCs w:val="0"/>
      <w:color w:val="231F20"/>
      <w:sz w:val="22"/>
      <w:szCs w:val="22"/>
    </w:rPr>
  </w:style>
  <w:style w:type="character" w:customStyle="1" w:styleId="fontstyle11">
    <w:name w:val="fontstyle11"/>
    <w:basedOn w:val="a0"/>
    <w:rsid w:val="00596C9D"/>
    <w:rPr>
      <w:rFonts w:ascii="FZSSK--GBK1-0" w:hAnsi="FZSSK--GBK1-0" w:hint="default"/>
      <w:b w:val="0"/>
      <w:bCs w:val="0"/>
      <w:i w:val="0"/>
      <w:iCs w:val="0"/>
      <w:color w:val="231F2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unhideWhenUsed/>
    <w:qFormat/>
    <w:pPr>
      <w:spacing w:beforeLines="30" w:line="480" w:lineRule="exact"/>
      <w:ind w:firstLineChars="200" w:firstLine="520"/>
    </w:pPr>
    <w:rPr>
      <w:rFonts w:hAnsi="宋体"/>
      <w:sz w:val="26"/>
      <w:szCs w:val="32"/>
    </w:r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uiPriority w:val="99"/>
    <w:rPr>
      <w:rFonts w:hAnsi="宋体"/>
      <w:sz w:val="26"/>
      <w:szCs w:val="32"/>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rPr>
      <w:sz w:val="18"/>
      <w:szCs w:val="18"/>
    </w:rPr>
  </w:style>
  <w:style w:type="character" w:customStyle="1" w:styleId="Char0">
    <w:name w:val="批注框文本 Char"/>
    <w:basedOn w:val="a0"/>
    <w:link w:val="a4"/>
    <w:uiPriority w:val="99"/>
    <w:semiHidden/>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CAAFC9-DB2A-47DA-A0B5-7CC334BE6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366</Words>
  <Characters>2087</Characters>
  <Application>Microsoft Office Word</Application>
  <DocSecurity>0</DocSecurity>
  <Lines>17</Lines>
  <Paragraphs>4</Paragraphs>
  <ScaleCrop>false</ScaleCrop>
  <Company/>
  <LinksUpToDate>false</LinksUpToDate>
  <CharactersWithSpaces>2449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17</cp:revision>
  <cp:lastPrinted>2018-07-15T04:23:00Z</cp:lastPrinted>
  <dcterms:created xsi:type="dcterms:W3CDTF">2018-09-21T00:40:00Z</dcterms:created>
  <dcterms:modified xsi:type="dcterms:W3CDTF">2018-09-28T02:05:00Z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